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</w:t>
      </w:r>
      <w:r w:rsidR="008545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1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УТВЕРЖДЕНА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постановлением администрации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Переясловского сельского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поселения Брюховецкого района</w:t>
      </w:r>
    </w:p>
    <w:p w:rsidR="00053A7E" w:rsidRPr="00D91C4B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B53AD9">
        <w:rPr>
          <w:rFonts w:ascii="Times New Roman" w:eastAsia="Times New Roman" w:hAnsi="Times New Roman" w:cs="Times New Roman"/>
          <w:sz w:val="28"/>
          <w:szCs w:val="28"/>
          <w:lang w:eastAsia="en-US"/>
        </w:rPr>
        <w:t>23.10.2018</w:t>
      </w:r>
      <w:r w:rsidR="004B0A6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№ </w:t>
      </w:r>
      <w:r w:rsidR="00B53AD9">
        <w:rPr>
          <w:rFonts w:ascii="Times New Roman" w:eastAsia="Times New Roman" w:hAnsi="Times New Roman" w:cs="Times New Roman"/>
          <w:sz w:val="28"/>
          <w:szCs w:val="28"/>
          <w:lang w:eastAsia="en-US"/>
        </w:rPr>
        <w:t>139</w:t>
      </w:r>
      <w:bookmarkStart w:id="0" w:name="_GoBack"/>
      <w:bookmarkEnd w:id="0"/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53A7E" w:rsidRDefault="00053A7E" w:rsidP="00053A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Переясловском </w:t>
      </w:r>
      <w:r w:rsidRPr="000118DE">
        <w:rPr>
          <w:rFonts w:ascii="Times New Roman" w:hAnsi="Times New Roman" w:cs="Times New Roman"/>
          <w:b/>
          <w:sz w:val="28"/>
          <w:szCs w:val="28"/>
        </w:rPr>
        <w:t>сельском поселении Брюховецкого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404EB">
        <w:rPr>
          <w:rFonts w:ascii="Times New Roman" w:hAnsi="Times New Roman" w:cs="Times New Roman"/>
          <w:b/>
          <w:sz w:val="28"/>
          <w:szCs w:val="28"/>
        </w:rPr>
        <w:t>201</w:t>
      </w:r>
      <w:r w:rsidR="000F30D4">
        <w:rPr>
          <w:rFonts w:ascii="Times New Roman" w:hAnsi="Times New Roman" w:cs="Times New Roman"/>
          <w:b/>
          <w:sz w:val="28"/>
          <w:szCs w:val="28"/>
        </w:rPr>
        <w:t>9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053A7E" w:rsidRPr="00D91C4B" w:rsidRDefault="00053A7E" w:rsidP="0005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Переясловском сельском поселении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Брюховецкого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1404EB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0F30D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65"/>
        <w:gridCol w:w="5589"/>
      </w:tblGrid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528" w:type="dxa"/>
          </w:tcPr>
          <w:p w:rsidR="00053A7E" w:rsidRPr="00053A7E" w:rsidRDefault="00053A7E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едомственная целевая программа «Поддержка и развитие малого и среднего предпринимательства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Переясловском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</w:t>
            </w:r>
            <w:r w:rsidR="001404EB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0F30D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(далее – Программа)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ельского поселения Брюховецкого района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ель: повышение темпов развития малого и  среднего предпринимательства как одного из  факторов социально-экономического             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субъектов малого и среднего предпринимательства в  формировании всех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оставляющих валового продукта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Переясловского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(повышение социальной эффективности деятельности субъектов малого и среднего предпринимательства (рост численности  занятых в сфере малого и среднего предпринимательства, рост средних доходов и повышение уровня социальной  защищенности работников малых и средних предприятий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нормативно-правовой базы развития малого предпринимательства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Переясловского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поселения;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кредитно-финансовых механизмов поддержки субъектов малого предпринимательства;</w:t>
            </w:r>
          </w:p>
          <w:p w:rsidR="00053A7E" w:rsidRPr="00053A7E" w:rsidRDefault="00053A7E" w:rsidP="00053A7E">
            <w:pPr>
              <w:pStyle w:val="a3"/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лого предпринимательства.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и этапы реализации</w:t>
            </w:r>
          </w:p>
        </w:tc>
        <w:tc>
          <w:tcPr>
            <w:tcW w:w="5528" w:type="dxa"/>
          </w:tcPr>
          <w:p w:rsidR="00053A7E" w:rsidRDefault="001404EB" w:rsidP="000F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F30D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53A7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528" w:type="dxa"/>
          </w:tcPr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2379"/>
              <w:gridCol w:w="2984"/>
            </w:tblGrid>
            <w:tr w:rsidR="00920793" w:rsidTr="00B2434A">
              <w:trPr>
                <w:trHeight w:val="319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Объем финансирования (тыс. рублей)</w:t>
                  </w:r>
                </w:p>
              </w:tc>
            </w:tr>
            <w:tr w:rsidR="00920793" w:rsidTr="00B2434A">
              <w:trPr>
                <w:trHeight w:val="332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0F30D4" w:rsidP="00E359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1</w:t>
                  </w:r>
                  <w:r w:rsidR="00E3590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6</w:t>
                  </w:r>
                  <w:r w:rsidR="0092079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,0</w:t>
                  </w:r>
                </w:p>
              </w:tc>
            </w:tr>
            <w:tr w:rsidR="00920793" w:rsidTr="00B2434A">
              <w:trPr>
                <w:trHeight w:val="255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0F30D4" w:rsidP="00E359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1</w:t>
                  </w:r>
                  <w:r w:rsidR="00E3590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6</w:t>
                  </w:r>
                  <w:r w:rsidR="0092079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053A7E" w:rsidRDefault="00053A7E" w:rsidP="00053A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793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5528" w:type="dxa"/>
          </w:tcPr>
          <w:tbl>
            <w:tblPr>
              <w:tblW w:w="53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0"/>
              <w:gridCol w:w="1134"/>
              <w:gridCol w:w="1275"/>
            </w:tblGrid>
            <w:tr w:rsidR="00920793" w:rsidRPr="00D91C4B" w:rsidTr="00920793">
              <w:tc>
                <w:tcPr>
                  <w:tcW w:w="2960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Наименование индикатора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D91C4B" w:rsidRDefault="00920793" w:rsidP="000F30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</w:t>
                  </w:r>
                  <w:r w:rsidR="000F30D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8</w:t>
                  </w: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D91C4B" w:rsidRDefault="000F30D4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2019</w:t>
                  </w:r>
                  <w:r w:rsidR="00920793"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920793" w:rsidRPr="00D91C4B" w:rsidTr="00920793">
              <w:trPr>
                <w:trHeight w:val="627"/>
              </w:trPr>
              <w:tc>
                <w:tcPr>
                  <w:tcW w:w="2960" w:type="dxa"/>
                </w:tcPr>
                <w:p w:rsidR="00920793" w:rsidRPr="00D91C4B" w:rsidRDefault="00920793" w:rsidP="00B243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Количество субъектов малого и среднего предпринимательства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63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63</w:t>
                  </w:r>
                </w:p>
              </w:tc>
            </w:tr>
          </w:tbl>
          <w:p w:rsidR="00920793" w:rsidRDefault="00920793" w:rsidP="00053A7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В </w:t>
      </w:r>
      <w:r w:rsidR="00920793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 в сфере малого и среднего предпринимательства осуществляют свою деятельность </w:t>
      </w:r>
      <w:r w:rsidR="00920793">
        <w:rPr>
          <w:rFonts w:ascii="Times New Roman" w:hAnsi="Times New Roman" w:cs="Times New Roman"/>
          <w:sz w:val="28"/>
          <w:szCs w:val="28"/>
        </w:rPr>
        <w:t>45</w:t>
      </w:r>
      <w:r w:rsidRPr="00D91C4B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 xml:space="preserve">Увеличения численности субъектов малого и среднего предпринимательства, повышения занятости населения в сфере предпринимательства, увеличения доли участия субъектов малого и среднего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и среднего предпринимательства, в связи, с чем возникает необходимость принятия программы поддержки малого и среднего предпринимательства в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 рамках которой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нужно продолжить работу по совершенствованию нормативной правовой базы, разработке новых механизмов доступа субъектов малого и среднего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среднего предпринимательства и обеспечит дополнительные возможности для нового этапа его развития.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данной Программы являются Федеральный закон от 24 июля 2007 года № 209-ФЗ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 xml:space="preserve">, Закон Краснодарского края от 4 апреля 2008 года № 1448-КЗ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Краснодарском крае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 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>Основной целью Программы является повы</w:t>
      </w:r>
      <w:r w:rsidR="009439A9">
        <w:rPr>
          <w:rFonts w:ascii="Times New Roman" w:hAnsi="Times New Roman" w:cs="Times New Roman"/>
          <w:sz w:val="28"/>
          <w:szCs w:val="28"/>
        </w:rPr>
        <w:t xml:space="preserve">шение темпов развития малого и </w:t>
      </w:r>
      <w:r w:rsidRPr="00D91C4B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как одного из факторов социально-экономического развития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района, увеличение доли участия субъектов малого и среднего предпринимательства в формировании всех составляющих валового продукта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(повышение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средних доходов и повышение уровня социальной защищенности работников малых и средних предприятий</w:t>
      </w:r>
      <w:r w:rsidR="00B2434A">
        <w:rPr>
          <w:rFonts w:ascii="Times New Roman" w:hAnsi="Times New Roman" w:cs="Times New Roman"/>
          <w:sz w:val="28"/>
          <w:szCs w:val="28"/>
        </w:rPr>
        <w:t>)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нормативно-правовой базы развития малого предпринимательства на территории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кредитно-финансовых механизмов поддержки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научно-аналитическое обеспечение деятельности субъектов малого и среднего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увеличение числа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расширение налогооблагаемой базы,</w:t>
      </w:r>
    </w:p>
    <w:p w:rsidR="00B2434A" w:rsidRDefault="00053A7E" w:rsidP="00E35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создание новых рабочих мест, стабилизация экономики 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о поселения Брюховецкого района.</w:t>
      </w:r>
    </w:p>
    <w:p w:rsidR="00B2434A" w:rsidRDefault="00B2434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053A7E" w:rsidRPr="00D91C4B" w:rsidRDefault="00B2434A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Таблица 1. 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Перечень и описание программных мероприятий на </w:t>
      </w:r>
      <w:r w:rsidR="001404EB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0F30D4">
        <w:rPr>
          <w:rFonts w:ascii="Times New Roman" w:eastAsia="Times New Roman" w:hAnsi="Times New Roman" w:cs="Times New Roman"/>
          <w:sz w:val="28"/>
          <w:szCs w:val="28"/>
        </w:rPr>
        <w:t>9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2048"/>
        <w:gridCol w:w="1368"/>
        <w:gridCol w:w="1097"/>
        <w:gridCol w:w="1233"/>
        <w:gridCol w:w="1369"/>
        <w:gridCol w:w="2048"/>
      </w:tblGrid>
      <w:tr w:rsidR="007B1D60" w:rsidRPr="00FB5490" w:rsidTr="0015540D">
        <w:trPr>
          <w:trHeight w:val="20"/>
        </w:trPr>
        <w:tc>
          <w:tcPr>
            <w:tcW w:w="691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8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68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мероприятия</w:t>
            </w:r>
          </w:p>
        </w:tc>
        <w:tc>
          <w:tcPr>
            <w:tcW w:w="1097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602" w:type="dxa"/>
            <w:gridSpan w:val="2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048" w:type="dxa"/>
            <w:vMerge w:val="restart"/>
            <w:vAlign w:val="center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69" w:type="dxa"/>
          </w:tcPr>
          <w:p w:rsidR="007B1D60" w:rsidRPr="00FB5490" w:rsidRDefault="001404EB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048" w:type="dxa"/>
            <w:vMerge/>
          </w:tcPr>
          <w:p w:rsidR="007B1D60" w:rsidRPr="00FB5490" w:rsidRDefault="007B1D60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0D4" w:rsidRPr="00FB5490" w:rsidTr="000F30D4">
        <w:trPr>
          <w:trHeight w:val="225"/>
        </w:trPr>
        <w:tc>
          <w:tcPr>
            <w:tcW w:w="691" w:type="dxa"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</w:tcPr>
          <w:p w:rsidR="000F30D4" w:rsidRPr="00FB5490" w:rsidRDefault="000F30D4" w:rsidP="008E2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организацию и проведение конкурсных процедур на право размещения объектов нестационарной мелкорозничной торговли, оказания услуг на территории </w:t>
            </w:r>
            <w:r w:rsidR="008E295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Переясловского</w:t>
            </w:r>
            <w:r w:rsidRP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1368" w:type="dxa"/>
            <w:vMerge w:val="restart"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0F30D4" w:rsidRPr="007B1D60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33" w:type="dxa"/>
            <w:vAlign w:val="center"/>
          </w:tcPr>
          <w:p w:rsidR="000F30D4" w:rsidRPr="007B1D60" w:rsidRDefault="000F30D4" w:rsidP="000F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69" w:type="dxa"/>
            <w:vAlign w:val="center"/>
          </w:tcPr>
          <w:p w:rsidR="000F30D4" w:rsidRPr="007B1D60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048" w:type="dxa"/>
            <w:vMerge w:val="restart"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 малого и среднего предпринимательства -43</w:t>
            </w:r>
          </w:p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0D4" w:rsidRPr="00FB5490" w:rsidTr="000F30D4">
        <w:trPr>
          <w:trHeight w:val="5280"/>
        </w:trPr>
        <w:tc>
          <w:tcPr>
            <w:tcW w:w="691" w:type="dxa"/>
            <w:vAlign w:val="center"/>
          </w:tcPr>
          <w:p w:rsidR="000F30D4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8" w:type="dxa"/>
          </w:tcPr>
          <w:p w:rsidR="000F30D4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деятельности субъектов малого и среднего малого и среднего  предпринимательства </w:t>
            </w:r>
            <w:r w:rsidR="008E2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 w:rsidR="008E2958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="008E29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-ярмарочной </w:t>
            </w:r>
            <w:r w:rsidRPr="00F93CBF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 Субсидирование части затрат по аренде выставочных площадей субъе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ктами малого и среднего бизнеса</w:t>
            </w:r>
          </w:p>
        </w:tc>
        <w:tc>
          <w:tcPr>
            <w:tcW w:w="1368" w:type="dxa"/>
            <w:vMerge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0F30D4" w:rsidRPr="000F30D4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3" w:type="dxa"/>
            <w:vAlign w:val="center"/>
          </w:tcPr>
          <w:p w:rsidR="000F30D4" w:rsidRPr="000F30D4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9" w:type="dxa"/>
            <w:vAlign w:val="center"/>
          </w:tcPr>
          <w:p w:rsidR="000F30D4" w:rsidRPr="000F30D4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2048" w:type="dxa"/>
            <w:vMerge/>
            <w:vAlign w:val="center"/>
          </w:tcPr>
          <w:p w:rsidR="000F30D4" w:rsidRPr="00FB5490" w:rsidRDefault="000F30D4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905" w:rsidRPr="00FB5490" w:rsidTr="000F30D4">
        <w:trPr>
          <w:trHeight w:val="20"/>
        </w:trPr>
        <w:tc>
          <w:tcPr>
            <w:tcW w:w="5204" w:type="dxa"/>
            <w:gridSpan w:val="4"/>
            <w:tcBorders>
              <w:bottom w:val="single" w:sz="4" w:space="0" w:color="auto"/>
            </w:tcBorders>
            <w:vAlign w:val="center"/>
          </w:tcPr>
          <w:p w:rsidR="00E35905" w:rsidRPr="007B1D60" w:rsidRDefault="00E35905" w:rsidP="000F30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33" w:type="dxa"/>
            <w:vAlign w:val="center"/>
          </w:tcPr>
          <w:p w:rsidR="00E35905" w:rsidRPr="007B1D60" w:rsidRDefault="000F30D4" w:rsidP="000F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9" w:type="dxa"/>
            <w:vAlign w:val="center"/>
          </w:tcPr>
          <w:p w:rsidR="00E35905" w:rsidRPr="007B1D60" w:rsidRDefault="000F30D4" w:rsidP="000F30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3590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048" w:type="dxa"/>
            <w:vAlign w:val="center"/>
          </w:tcPr>
          <w:p w:rsidR="00E35905" w:rsidRPr="00FB5490" w:rsidRDefault="00E35905" w:rsidP="000F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3A7E" w:rsidRDefault="00EE44EA" w:rsidP="00EE4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4EA">
        <w:rPr>
          <w:rFonts w:ascii="Times New Roman" w:eastAsia="Times New Roman" w:hAnsi="Times New Roman" w:cs="Times New Roman"/>
          <w:sz w:val="28"/>
          <w:szCs w:val="28"/>
        </w:rPr>
        <w:t>Возможно перераспределение финансовых сре</w:t>
      </w:r>
      <w:proofErr w:type="gramStart"/>
      <w:r w:rsidRPr="00EE44EA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Pr="00EE44EA">
        <w:rPr>
          <w:rFonts w:ascii="Times New Roman" w:eastAsia="Times New Roman" w:hAnsi="Times New Roman" w:cs="Times New Roman"/>
          <w:sz w:val="28"/>
          <w:szCs w:val="28"/>
        </w:rPr>
        <w:t>амках мероприятий Программы, при наличии экономии по отдельным пунктам в ходе освоения выделенных средств.</w:t>
      </w:r>
    </w:p>
    <w:p w:rsidR="00EE44EA" w:rsidRPr="00D91C4B" w:rsidRDefault="00EE44EA" w:rsidP="00EE4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</w:t>
      </w:r>
      <w:r w:rsidR="00E35905">
        <w:rPr>
          <w:rFonts w:ascii="Times New Roman" w:eastAsia="Times New Roman" w:hAnsi="Times New Roman" w:cs="Times New Roman"/>
          <w:b/>
          <w:sz w:val="28"/>
          <w:szCs w:val="28"/>
        </w:rPr>
        <w:t>ализации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</w:t>
      </w: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>координации действий исполнителей мероприятий Программы</w:t>
      </w:r>
      <w:proofErr w:type="gramEnd"/>
      <w:r w:rsidRPr="00D91C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E35905" w:rsidRPr="00E35905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3A7E" w:rsidRPr="00D91C4B" w:rsidRDefault="00053A7E" w:rsidP="00E3590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1C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91C4B">
        <w:rPr>
          <w:rFonts w:ascii="Times New Roman" w:hAnsi="Times New Roman"/>
          <w:sz w:val="28"/>
          <w:szCs w:val="28"/>
        </w:rPr>
        <w:t xml:space="preserve"> ходом выполнения целевой программы осуществляется администрацией </w:t>
      </w:r>
      <w:r w:rsidR="00E35905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053A7E" w:rsidP="00053A7E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E35905">
        <w:rPr>
          <w:rFonts w:ascii="Times New Roman" w:hAnsi="Times New Roman"/>
          <w:sz w:val="28"/>
          <w:szCs w:val="28"/>
        </w:rPr>
        <w:t>экономист</w:t>
      </w:r>
      <w:r w:rsidRPr="00D91C4B">
        <w:rPr>
          <w:rFonts w:ascii="Times New Roman" w:hAnsi="Times New Roman"/>
          <w:sz w:val="28"/>
          <w:szCs w:val="28"/>
        </w:rPr>
        <w:t xml:space="preserve"> администрации </w:t>
      </w:r>
      <w:r w:rsidR="00F8704E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E35905" w:rsidP="00053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специалист, главный бухгалтер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района. </w:t>
      </w:r>
    </w:p>
    <w:p w:rsidR="00053A7E" w:rsidRPr="00D91C4B" w:rsidRDefault="00053A7E" w:rsidP="00053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5905" w:rsidRPr="00E35905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5905">
        <w:rPr>
          <w:rFonts w:ascii="Times New Roman" w:eastAsia="Times New Roman" w:hAnsi="Times New Roman" w:cs="Times New Roman"/>
          <w:sz w:val="28"/>
          <w:szCs w:val="28"/>
        </w:rPr>
        <w:t>Таблица 2. Индикаторы целей программы</w:t>
      </w:r>
    </w:p>
    <w:p w:rsidR="00E35905" w:rsidRPr="00D91C4B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23"/>
        <w:gridCol w:w="1471"/>
        <w:gridCol w:w="2694"/>
        <w:gridCol w:w="1842"/>
      </w:tblGrid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0F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</w:t>
            </w:r>
            <w:r w:rsidR="000F30D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E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053A7E" w:rsidRPr="00D91C4B" w:rsidTr="00B2434A">
        <w:tc>
          <w:tcPr>
            <w:tcW w:w="709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3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471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</w:tbl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5.Оценка социально-экономической эффективности Программы</w:t>
      </w:r>
    </w:p>
    <w:p w:rsidR="00027FB8" w:rsidRP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Программы предусматривает воспитание подрастающего поколения в многовековых традициях, развитие творческого потенциала жителей поселения. Программа обусловлена необходимостью поддержания социально-экономического благосостояния жителей, чтобы молодое поколение строило свою жизнь на территории поселения.</w:t>
      </w:r>
    </w:p>
    <w:p w:rsidR="0014041B" w:rsidRDefault="0014041B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3. Оценка рисков реализации программы и механизмы их минимизации</w:t>
      </w: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Механизм минимизации негативного влияния внешних факторов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</w:t>
            </w:r>
          </w:p>
        </w:tc>
      </w:tr>
    </w:tbl>
    <w:p w:rsidR="00417FD2" w:rsidRDefault="00417FD2" w:rsidP="00EB0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6. Поддержка субъектов 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Переясловском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BA5700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.1. Условия и порядок оказания поддержки субъектам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6.1.1. Поддержка оказывается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зарегистрированным в установленном порядке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находящимся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>.1.2. Поддержка не предоставляется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053A7E" w:rsidRPr="00D91C4B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93CBF">
        <w:rPr>
          <w:rFonts w:ascii="Times New Roman" w:hAnsi="Times New Roman" w:cs="Times New Roman"/>
          <w:b/>
          <w:sz w:val="28"/>
          <w:szCs w:val="28"/>
        </w:rPr>
        <w:t>.2. Организация и проведение отбора субъектов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.2.1. Администрация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информацию о приеме заявок путем размещения информации в установленных для обнародования местах;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.2.2. Для участия в реализации программы развития субъектов малого и среднего предпринимательства претенденту необходимо </w:t>
      </w:r>
      <w:proofErr w:type="gramStart"/>
      <w:r w:rsidRPr="00F93CBF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F93CBF">
        <w:rPr>
          <w:rFonts w:ascii="Times New Roman" w:hAnsi="Times New Roman" w:cs="Times New Roman"/>
          <w:sz w:val="28"/>
          <w:szCs w:val="28"/>
        </w:rPr>
        <w:t>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.2.4. Заявления рассматриваются администрацией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>.2.5. Претенденту должно быть отказано в предоставлении информационной поддержки: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>.2.6. 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5700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г</w:t>
      </w:r>
      <w:r w:rsidR="00053A7E" w:rsidRPr="006B35C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3A7E" w:rsidRPr="006B35C4">
        <w:rPr>
          <w:rFonts w:ascii="Times New Roman" w:hAnsi="Times New Roman" w:cs="Times New Roman"/>
          <w:sz w:val="28"/>
          <w:szCs w:val="28"/>
        </w:rPr>
        <w:t xml:space="preserve"> </w:t>
      </w:r>
      <w:r w:rsidR="00BA5700">
        <w:rPr>
          <w:rFonts w:ascii="Times New Roman" w:hAnsi="Times New Roman" w:cs="Times New Roman"/>
          <w:sz w:val="28"/>
          <w:szCs w:val="28"/>
        </w:rPr>
        <w:t>Переясловского</w:t>
      </w:r>
    </w:p>
    <w:p w:rsidR="00BA5700" w:rsidRDefault="00BA5700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53A7E" w:rsidRPr="006B35C4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A7E" w:rsidRPr="006B35C4">
        <w:rPr>
          <w:rFonts w:ascii="Times New Roman" w:hAnsi="Times New Roman" w:cs="Times New Roman"/>
          <w:sz w:val="28"/>
          <w:szCs w:val="28"/>
        </w:rPr>
        <w:t>поселения</w:t>
      </w:r>
    </w:p>
    <w:p w:rsidR="007E1ED0" w:rsidRPr="00BA5700" w:rsidRDefault="00BA5700" w:rsidP="00BA5700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F93CBF">
        <w:rPr>
          <w:rFonts w:ascii="Times New Roman" w:hAnsi="Times New Roman" w:cs="Times New Roman"/>
          <w:sz w:val="28"/>
          <w:szCs w:val="28"/>
        </w:rPr>
        <w:t>О.А. Компаниец</w:t>
      </w:r>
    </w:p>
    <w:sectPr w:rsidR="007E1ED0" w:rsidRPr="00BA5700" w:rsidSect="00BA570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85A" w:rsidRDefault="0023185A" w:rsidP="00920793">
      <w:pPr>
        <w:spacing w:after="0" w:line="240" w:lineRule="auto"/>
      </w:pPr>
      <w:r>
        <w:separator/>
      </w:r>
    </w:p>
  </w:endnote>
  <w:endnote w:type="continuationSeparator" w:id="0">
    <w:p w:rsidR="0023185A" w:rsidRDefault="0023185A" w:rsidP="0092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85A" w:rsidRDefault="0023185A" w:rsidP="00920793">
      <w:pPr>
        <w:spacing w:after="0" w:line="240" w:lineRule="auto"/>
      </w:pPr>
      <w:r>
        <w:separator/>
      </w:r>
    </w:p>
  </w:footnote>
  <w:footnote w:type="continuationSeparator" w:id="0">
    <w:p w:rsidR="0023185A" w:rsidRDefault="0023185A" w:rsidP="0092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764225"/>
      <w:docPartObj>
        <w:docPartGallery w:val="Page Numbers (Top of Page)"/>
        <w:docPartUnique/>
      </w:docPartObj>
    </w:sdtPr>
    <w:sdtEndPr/>
    <w:sdtContent>
      <w:p w:rsidR="00BA5700" w:rsidRDefault="00BA5700" w:rsidP="00BA57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AD9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7E"/>
    <w:rsid w:val="00027FB8"/>
    <w:rsid w:val="00053A7E"/>
    <w:rsid w:val="00055C36"/>
    <w:rsid w:val="000F30D4"/>
    <w:rsid w:val="0014041B"/>
    <w:rsid w:val="001404EB"/>
    <w:rsid w:val="0015540D"/>
    <w:rsid w:val="00166E6C"/>
    <w:rsid w:val="00187567"/>
    <w:rsid w:val="001A08BA"/>
    <w:rsid w:val="0023185A"/>
    <w:rsid w:val="00267BE1"/>
    <w:rsid w:val="003E6333"/>
    <w:rsid w:val="00417FD2"/>
    <w:rsid w:val="00441334"/>
    <w:rsid w:val="00462AF5"/>
    <w:rsid w:val="004768F0"/>
    <w:rsid w:val="0049060B"/>
    <w:rsid w:val="004B0A6B"/>
    <w:rsid w:val="004E2064"/>
    <w:rsid w:val="0056709D"/>
    <w:rsid w:val="007B1D60"/>
    <w:rsid w:val="007E1ED0"/>
    <w:rsid w:val="008545CE"/>
    <w:rsid w:val="008E2958"/>
    <w:rsid w:val="00913D80"/>
    <w:rsid w:val="00920793"/>
    <w:rsid w:val="009439A9"/>
    <w:rsid w:val="00971172"/>
    <w:rsid w:val="009B1705"/>
    <w:rsid w:val="00B2434A"/>
    <w:rsid w:val="00B53AD9"/>
    <w:rsid w:val="00BA5700"/>
    <w:rsid w:val="00C87A3B"/>
    <w:rsid w:val="00D40DB4"/>
    <w:rsid w:val="00E35905"/>
    <w:rsid w:val="00E80B8A"/>
    <w:rsid w:val="00EB072F"/>
    <w:rsid w:val="00EE44EA"/>
    <w:rsid w:val="00F00440"/>
    <w:rsid w:val="00F75B49"/>
    <w:rsid w:val="00F8704E"/>
    <w:rsid w:val="00F9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8B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8B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2148</Words>
  <Characters>12245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ПАСПОРТ</vt:lpstr>
    </vt:vector>
  </TitlesOfParts>
  <Company>Curnos™</Company>
  <LinksUpToDate>false</LinksUpToDate>
  <CharactersWithSpaces>14365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Buh</cp:lastModifiedBy>
  <cp:revision>25</cp:revision>
  <cp:lastPrinted>2018-10-24T08:32:00Z</cp:lastPrinted>
  <dcterms:created xsi:type="dcterms:W3CDTF">2015-11-25T03:21:00Z</dcterms:created>
  <dcterms:modified xsi:type="dcterms:W3CDTF">2018-10-24T08:32:00Z</dcterms:modified>
</cp:coreProperties>
</file>