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DA4B29">
        <w:t>постановлению администрации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C000EC">
        <w:t>28.04.2017</w:t>
      </w:r>
      <w:r>
        <w:t xml:space="preserve"> № </w:t>
      </w:r>
      <w:r w:rsidR="00C000EC">
        <w:t>50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DA4B29">
        <w:rPr>
          <w:b/>
          <w:szCs w:val="28"/>
          <w:lang w:val="en-US"/>
        </w:rPr>
        <w:t>I</w:t>
      </w:r>
      <w:r w:rsidR="00DA4B29">
        <w:rPr>
          <w:b/>
          <w:szCs w:val="28"/>
        </w:rPr>
        <w:t xml:space="preserve"> квартал </w:t>
      </w:r>
      <w:r>
        <w:rPr>
          <w:b/>
          <w:szCs w:val="28"/>
        </w:rPr>
        <w:t>201</w:t>
      </w:r>
      <w:r w:rsidR="00DA4B29">
        <w:rPr>
          <w:b/>
          <w:szCs w:val="28"/>
        </w:rPr>
        <w:t>7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Style w:val="a5"/>
        <w:tblW w:w="4998" w:type="pct"/>
        <w:tblLook w:val="04A0" w:firstRow="1" w:lastRow="0" w:firstColumn="1" w:lastColumn="0" w:noHBand="0" w:noVBand="1"/>
      </w:tblPr>
      <w:tblGrid>
        <w:gridCol w:w="540"/>
        <w:gridCol w:w="4671"/>
        <w:gridCol w:w="1772"/>
        <w:gridCol w:w="1445"/>
        <w:gridCol w:w="1422"/>
      </w:tblGrid>
      <w:tr w:rsidR="00DA4B29" w:rsidRPr="00DA4B29" w:rsidTr="00DA4B29">
        <w:trPr>
          <w:trHeight w:val="102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 xml:space="preserve">№ </w:t>
            </w:r>
            <w:proofErr w:type="gramStart"/>
            <w:r w:rsidRPr="00DA4B29">
              <w:rPr>
                <w:sz w:val="24"/>
                <w:szCs w:val="24"/>
              </w:rPr>
              <w:t>п</w:t>
            </w:r>
            <w:proofErr w:type="gramEnd"/>
            <w:r w:rsidRPr="00DA4B29">
              <w:rPr>
                <w:sz w:val="24"/>
                <w:szCs w:val="24"/>
              </w:rPr>
              <w:t>/п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Исполнено за I квартал 2017 год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5</w:t>
            </w:r>
          </w:p>
        </w:tc>
      </w:tr>
      <w:tr w:rsidR="00DA4B29" w:rsidRPr="00DA4B29" w:rsidTr="00DA4B29">
        <w:trPr>
          <w:trHeight w:val="503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5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9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6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9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66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28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934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34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3 300,0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2 000,0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60,6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52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9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43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441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124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3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7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6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6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24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3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7B776C" w:rsidRDefault="007B776C" w:rsidP="007B776C">
      <w:pPr>
        <w:tabs>
          <w:tab w:val="right" w:pos="9638"/>
        </w:tabs>
      </w:pPr>
      <w:r>
        <w:t>Главный специалист, финансист</w:t>
      </w:r>
      <w:r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6E0008"/>
    <w:rsid w:val="007B776C"/>
    <w:rsid w:val="00815F47"/>
    <w:rsid w:val="00A05F88"/>
    <w:rsid w:val="00C000EC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9</cp:revision>
  <cp:lastPrinted>2017-05-11T07:24:00Z</cp:lastPrinted>
  <dcterms:created xsi:type="dcterms:W3CDTF">2016-10-07T07:28:00Z</dcterms:created>
  <dcterms:modified xsi:type="dcterms:W3CDTF">2017-05-11T07:24:00Z</dcterms:modified>
</cp:coreProperties>
</file>