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9A" w:rsidRDefault="00A8259A" w:rsidP="00A8259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8259A">
        <w:rPr>
          <w:rFonts w:ascii="Times New Roman" w:hAnsi="Times New Roman" w:cs="Times New Roman"/>
          <w:sz w:val="28"/>
          <w:szCs w:val="28"/>
        </w:rPr>
        <w:t>ПРИЛОЖЕНИЕ</w:t>
      </w:r>
    </w:p>
    <w:p w:rsidR="00A8259A" w:rsidRDefault="00A8259A" w:rsidP="00A8259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8259A" w:rsidRDefault="00A8259A" w:rsidP="00A8259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A8259A" w:rsidRDefault="00A8259A" w:rsidP="00A8259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8259A" w:rsidRDefault="00A8259A" w:rsidP="00A8259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A8259A" w:rsidRDefault="00A8259A" w:rsidP="00A8259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8259A" w:rsidRDefault="00105719" w:rsidP="00A8259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A825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23.11.2015 </w:t>
      </w:r>
      <w:r w:rsidR="00A825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266</w:t>
      </w:r>
    </w:p>
    <w:p w:rsidR="00A8259A" w:rsidRDefault="00A8259A" w:rsidP="00A82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59A" w:rsidRDefault="00A8259A" w:rsidP="00A82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59A" w:rsidRPr="00A8259A" w:rsidRDefault="00CD11EC" w:rsidP="00A82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ВЕДОМСТВЕННАЯ ЦЕЛЕВАЯ </w:t>
      </w:r>
      <w:r w:rsidR="00A8259A" w:rsidRPr="00A8259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8259A" w:rsidRDefault="00A8259A" w:rsidP="00A82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59A">
        <w:rPr>
          <w:rFonts w:ascii="Times New Roman" w:hAnsi="Times New Roman" w:cs="Times New Roman"/>
          <w:b/>
          <w:sz w:val="28"/>
          <w:szCs w:val="28"/>
        </w:rPr>
        <w:t>«</w:t>
      </w:r>
      <w:r w:rsidR="00CD11EC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</w:t>
      </w:r>
      <w:r w:rsidRPr="00A8259A">
        <w:rPr>
          <w:rFonts w:ascii="Times New Roman" w:hAnsi="Times New Roman" w:cs="Times New Roman"/>
          <w:b/>
          <w:sz w:val="28"/>
          <w:szCs w:val="28"/>
        </w:rPr>
        <w:t>Переясловского сельского поселения Брюховецкого района» на 201</w:t>
      </w:r>
      <w:r w:rsidR="00CD11EC">
        <w:rPr>
          <w:rFonts w:ascii="Times New Roman" w:hAnsi="Times New Roman" w:cs="Times New Roman"/>
          <w:b/>
          <w:sz w:val="28"/>
          <w:szCs w:val="28"/>
        </w:rPr>
        <w:t>6</w:t>
      </w:r>
      <w:r w:rsidRPr="00A8259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8259A" w:rsidRDefault="00A8259A" w:rsidP="00A82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9A" w:rsidRDefault="00A8259A" w:rsidP="00A8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A8259A" w:rsidRDefault="00CD11EC" w:rsidP="00A82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</w:t>
      </w:r>
      <w:r w:rsidR="00A8259A" w:rsidRPr="00A825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A8259A" w:rsidRPr="00A8259A">
        <w:rPr>
          <w:rFonts w:ascii="Times New Roman" w:hAnsi="Times New Roman" w:cs="Times New Roman"/>
          <w:sz w:val="28"/>
          <w:szCs w:val="28"/>
        </w:rPr>
        <w:t xml:space="preserve"> Переясловского сельского поселения Брюховецкого района»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8259A" w:rsidRPr="00A825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8259A" w:rsidRDefault="00A8259A" w:rsidP="00A8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48"/>
        <w:gridCol w:w="2895"/>
        <w:gridCol w:w="2811"/>
      </w:tblGrid>
      <w:tr w:rsidR="00A8259A" w:rsidTr="00BA4F58">
        <w:trPr>
          <w:trHeight w:val="1200"/>
        </w:trPr>
        <w:tc>
          <w:tcPr>
            <w:tcW w:w="4148" w:type="dxa"/>
          </w:tcPr>
          <w:p w:rsidR="00A8259A" w:rsidRDefault="00A8259A" w:rsidP="00CD1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06" w:type="dxa"/>
            <w:gridSpan w:val="2"/>
          </w:tcPr>
          <w:p w:rsidR="00A8259A" w:rsidRDefault="00CD11EC" w:rsidP="00A82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Pr="00A825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  <w:r w:rsidRPr="00A8259A">
              <w:rPr>
                <w:rFonts w:ascii="Times New Roman" w:hAnsi="Times New Roman" w:cs="Times New Roman"/>
                <w:sz w:val="28"/>
                <w:szCs w:val="28"/>
              </w:rPr>
              <w:t xml:space="preserve"> Переясловского сельского поселения Брюховецкого района»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25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333C7" w:rsidTr="00BA4F58">
        <w:trPr>
          <w:trHeight w:val="2865"/>
        </w:trPr>
        <w:tc>
          <w:tcPr>
            <w:tcW w:w="4148" w:type="dxa"/>
          </w:tcPr>
          <w:p w:rsidR="003333C7" w:rsidRDefault="003333C7" w:rsidP="00A82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706" w:type="dxa"/>
            <w:gridSpan w:val="2"/>
          </w:tcPr>
          <w:p w:rsidR="003333C7" w:rsidRDefault="003333C7" w:rsidP="00A82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C4">
              <w:rPr>
                <w:rFonts w:ascii="Times New Roman" w:hAnsi="Times New Roman" w:cs="Times New Roman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33C7" w:rsidRDefault="003333C7" w:rsidP="00333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C4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3333C7" w:rsidTr="00BA4F58">
        <w:trPr>
          <w:trHeight w:val="675"/>
        </w:trPr>
        <w:tc>
          <w:tcPr>
            <w:tcW w:w="4148" w:type="dxa"/>
          </w:tcPr>
          <w:p w:rsidR="003333C7" w:rsidRDefault="00CD11EC" w:rsidP="00A82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  <w:r w:rsidR="00D751FD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</w:t>
            </w:r>
          </w:p>
        </w:tc>
        <w:tc>
          <w:tcPr>
            <w:tcW w:w="5706" w:type="dxa"/>
            <w:gridSpan w:val="2"/>
          </w:tcPr>
          <w:p w:rsidR="003333C7" w:rsidRPr="00FF3DC4" w:rsidRDefault="003333C7" w:rsidP="00333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3333C7" w:rsidTr="00BB539F">
        <w:trPr>
          <w:trHeight w:val="2117"/>
        </w:trPr>
        <w:tc>
          <w:tcPr>
            <w:tcW w:w="4148" w:type="dxa"/>
          </w:tcPr>
          <w:p w:rsidR="003333C7" w:rsidRDefault="003333C7" w:rsidP="00A82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:rsidR="009E25C9" w:rsidRDefault="009E25C9" w:rsidP="00A82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6" w:type="dxa"/>
            <w:gridSpan w:val="2"/>
          </w:tcPr>
          <w:p w:rsidR="009E74A6" w:rsidRPr="00C754EC" w:rsidRDefault="00BB539F" w:rsidP="00BB539F">
            <w:pPr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</w:t>
            </w:r>
            <w:r w:rsidR="009E74A6"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качественного и высокоэффективного наружного освещения населенных пунктов </w:t>
            </w:r>
            <w:r w:rsidR="009E74A6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</w:t>
            </w:r>
            <w:r w:rsidR="009E74A6" w:rsidRPr="00C754E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</w:t>
            </w:r>
          </w:p>
          <w:p w:rsidR="009E74A6" w:rsidRPr="00C754EC" w:rsidRDefault="00BB539F" w:rsidP="009E74A6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</w:t>
            </w:r>
            <w:r w:rsidR="009E74A6" w:rsidRPr="00C754EC">
              <w:rPr>
                <w:rFonts w:ascii="Times New Roman" w:hAnsi="Times New Roman" w:cs="Times New Roman"/>
                <w:sz w:val="28"/>
                <w:szCs w:val="28"/>
              </w:rPr>
              <w:t>азработка мероприятий по приведению улиц и состояние, соответствующее современным требованиям и стандартам;</w:t>
            </w:r>
          </w:p>
          <w:p w:rsidR="009E74A6" w:rsidRPr="00C754EC" w:rsidRDefault="009E74A6" w:rsidP="009E74A6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мероприятий по развитию благоустройства территории сельского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поселения;</w:t>
            </w:r>
          </w:p>
          <w:p w:rsidR="009E74A6" w:rsidRPr="00C754EC" w:rsidRDefault="009E74A6" w:rsidP="009E74A6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формирование условий и создание мест отдыха населения;</w:t>
            </w:r>
          </w:p>
          <w:p w:rsidR="009E74A6" w:rsidRPr="00C754EC" w:rsidRDefault="009E74A6" w:rsidP="009E7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организация санитарной очистки, сбора и вывоза твердых бытовых отходов с территории сельского поселения;</w:t>
            </w:r>
          </w:p>
          <w:p w:rsidR="009E74A6" w:rsidRPr="00C754EC" w:rsidRDefault="009E74A6" w:rsidP="009E7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вывоз с площадки биологических отходов;</w:t>
            </w:r>
          </w:p>
          <w:p w:rsidR="009E74A6" w:rsidRPr="00C754EC" w:rsidRDefault="009E74A6" w:rsidP="009E7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озеленению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BA4F58" w:rsidRPr="00665710" w:rsidRDefault="009E74A6" w:rsidP="006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  <w:r w:rsidR="003B4870">
              <w:rPr>
                <w:sz w:val="28"/>
                <w:szCs w:val="28"/>
              </w:rPr>
              <w:t>.</w:t>
            </w:r>
          </w:p>
        </w:tc>
      </w:tr>
      <w:tr w:rsidR="009E25C9" w:rsidTr="00BB539F">
        <w:trPr>
          <w:trHeight w:val="323"/>
        </w:trPr>
        <w:tc>
          <w:tcPr>
            <w:tcW w:w="4148" w:type="dxa"/>
          </w:tcPr>
          <w:p w:rsidR="009E25C9" w:rsidRDefault="009E25C9" w:rsidP="00A82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 w:rsidR="00BB539F">
              <w:rPr>
                <w:rFonts w:ascii="Times New Roman" w:hAnsi="Times New Roman" w:cs="Times New Roman"/>
                <w:sz w:val="28"/>
                <w:szCs w:val="28"/>
              </w:rPr>
              <w:t>и и 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5706" w:type="dxa"/>
            <w:gridSpan w:val="2"/>
            <w:tcBorders>
              <w:bottom w:val="single" w:sz="4" w:space="0" w:color="auto"/>
            </w:tcBorders>
          </w:tcPr>
          <w:p w:rsidR="009E25C9" w:rsidRDefault="003B4870" w:rsidP="003333C7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9E25C9">
              <w:rPr>
                <w:sz w:val="28"/>
                <w:szCs w:val="28"/>
              </w:rPr>
              <w:t xml:space="preserve"> год</w:t>
            </w:r>
          </w:p>
        </w:tc>
      </w:tr>
      <w:tr w:rsidR="00BA4F58" w:rsidTr="00BB539F">
        <w:trPr>
          <w:trHeight w:val="255"/>
        </w:trPr>
        <w:tc>
          <w:tcPr>
            <w:tcW w:w="4148" w:type="dxa"/>
            <w:vMerge w:val="restart"/>
            <w:tcBorders>
              <w:right w:val="single" w:sz="4" w:space="0" w:color="auto"/>
            </w:tcBorders>
          </w:tcPr>
          <w:p w:rsidR="00BA4F58" w:rsidRDefault="00BA4F58" w:rsidP="002F2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8" w:rsidRDefault="00BA4F58" w:rsidP="00B829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8" w:rsidRDefault="00BA4F58" w:rsidP="00B829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(тыс. рублей)</w:t>
            </w:r>
          </w:p>
        </w:tc>
      </w:tr>
      <w:tr w:rsidR="00BA4F58" w:rsidTr="00BB539F">
        <w:trPr>
          <w:trHeight w:val="270"/>
        </w:trPr>
        <w:tc>
          <w:tcPr>
            <w:tcW w:w="4148" w:type="dxa"/>
            <w:vMerge/>
            <w:tcBorders>
              <w:right w:val="single" w:sz="4" w:space="0" w:color="auto"/>
            </w:tcBorders>
          </w:tcPr>
          <w:p w:rsidR="00BA4F58" w:rsidRDefault="00BA4F58" w:rsidP="00BB5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8" w:rsidRDefault="00BA4F58" w:rsidP="00BB539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8" w:rsidRDefault="00FE13D7" w:rsidP="00BB539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="00BA4F5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</w:t>
            </w:r>
            <w:r w:rsidR="00BA4F58">
              <w:rPr>
                <w:sz w:val="28"/>
                <w:szCs w:val="28"/>
              </w:rPr>
              <w:t>0,0</w:t>
            </w:r>
          </w:p>
        </w:tc>
      </w:tr>
      <w:tr w:rsidR="00BA4F58" w:rsidTr="00BB539F">
        <w:trPr>
          <w:trHeight w:val="195"/>
        </w:trPr>
        <w:tc>
          <w:tcPr>
            <w:tcW w:w="4148" w:type="dxa"/>
            <w:vMerge/>
            <w:tcBorders>
              <w:right w:val="single" w:sz="4" w:space="0" w:color="auto"/>
            </w:tcBorders>
          </w:tcPr>
          <w:p w:rsidR="00BA4F58" w:rsidRDefault="00BA4F58" w:rsidP="00BB5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58" w:rsidRDefault="00BA4F58" w:rsidP="00BB539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Default="00FE13D7" w:rsidP="00BB539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5 79</w:t>
            </w:r>
            <w:r w:rsidR="00BA4F58">
              <w:rPr>
                <w:sz w:val="28"/>
                <w:szCs w:val="28"/>
              </w:rPr>
              <w:t>0,0</w:t>
            </w:r>
          </w:p>
        </w:tc>
      </w:tr>
      <w:tr w:rsidR="00BB539F" w:rsidTr="00BB539F">
        <w:trPr>
          <w:trHeight w:val="735"/>
        </w:trPr>
        <w:tc>
          <w:tcPr>
            <w:tcW w:w="4148" w:type="dxa"/>
          </w:tcPr>
          <w:p w:rsidR="00BB539F" w:rsidRDefault="00BB539F" w:rsidP="00BB5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</w:tcBorders>
          </w:tcPr>
          <w:p w:rsidR="00BB539F" w:rsidRPr="00BB539F" w:rsidRDefault="00DC451F" w:rsidP="00BB53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C451F">
              <w:rPr>
                <w:sz w:val="28"/>
                <w:szCs w:val="28"/>
              </w:rPr>
              <w:t>свещения улиц сельского поселения (повышение уровня безопасности жителей в вечерние часы за счет)</w:t>
            </w:r>
            <w:r w:rsidR="00BB539F" w:rsidRPr="00BB539F">
              <w:rPr>
                <w:sz w:val="28"/>
                <w:szCs w:val="28"/>
              </w:rPr>
              <w:t>;</w:t>
            </w:r>
          </w:p>
          <w:p w:rsidR="00BB539F" w:rsidRDefault="00BB539F" w:rsidP="00BB53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539F">
              <w:rPr>
                <w:sz w:val="28"/>
                <w:szCs w:val="28"/>
              </w:rPr>
              <w:t>финансирование МБУ «Забота» для исполнения муниципального задания</w:t>
            </w:r>
          </w:p>
        </w:tc>
      </w:tr>
    </w:tbl>
    <w:p w:rsidR="009E74A6" w:rsidRDefault="009E74A6" w:rsidP="00BB5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4EC" w:rsidRPr="002F24EC" w:rsidRDefault="002F24EC" w:rsidP="002F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4E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A4F58">
        <w:rPr>
          <w:rFonts w:ascii="Times New Roman" w:hAnsi="Times New Roman" w:cs="Times New Roman"/>
          <w:b/>
          <w:sz w:val="28"/>
          <w:szCs w:val="28"/>
        </w:rPr>
        <w:t>Характеристика проблемы и цель программы</w:t>
      </w:r>
    </w:p>
    <w:p w:rsidR="002F24EC" w:rsidRDefault="002F24EC" w:rsidP="002F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A8A" w:rsidRPr="00C754EC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Программа разработана для исполнения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C754E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района:</w:t>
      </w:r>
    </w:p>
    <w:p w:rsidR="00565A8A" w:rsidRPr="00C754EC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создания условий для массового отдыха жителей поселения и организации обустройства мест массового отдыха населения;</w:t>
      </w:r>
    </w:p>
    <w:p w:rsidR="00565A8A" w:rsidRPr="00C754EC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организации сбора и вывоза бытовых отходов и мусора;</w:t>
      </w:r>
    </w:p>
    <w:p w:rsidR="00565A8A" w:rsidRPr="00C754EC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организации освещения улиц;</w:t>
      </w:r>
    </w:p>
    <w:p w:rsidR="00565A8A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A8A" w:rsidRPr="00565A8A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A8A">
        <w:rPr>
          <w:rFonts w:ascii="Times New Roman" w:hAnsi="Times New Roman" w:cs="Times New Roman"/>
          <w:sz w:val="28"/>
          <w:szCs w:val="28"/>
        </w:rPr>
        <w:t>техническое обслуживание газового шкафного распределительного пункта.</w:t>
      </w:r>
    </w:p>
    <w:p w:rsidR="00565A8A" w:rsidRPr="00C754EC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Одним из приоритетов программы является обеспечение комфортных условий проживания граждан, в том числе улучшение внешнего облика поселения, благоустройство дворовых и внутриквартальных территорий, организация досуга населения и обустройство комфортных зон отдыха.</w:t>
      </w:r>
    </w:p>
    <w:p w:rsidR="00565A8A" w:rsidRPr="00C754EC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 настоящее время существует ряд проблем:</w:t>
      </w:r>
    </w:p>
    <w:p w:rsidR="00565A8A" w:rsidRPr="00C754EC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Переясловское</w:t>
      </w:r>
      <w:r w:rsidRPr="00C754EC">
        <w:rPr>
          <w:rFonts w:ascii="Times New Roman" w:hAnsi="Times New Roman" w:cs="Times New Roman"/>
          <w:sz w:val="28"/>
          <w:szCs w:val="28"/>
        </w:rPr>
        <w:t xml:space="preserve"> сельское поселение включает в себя 3 населенных пункта с.</w:t>
      </w:r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  <w:r w:rsidRPr="00C754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Балка</w:t>
      </w:r>
      <w:r w:rsidRPr="00C754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хутор Встречный</w:t>
      </w:r>
      <w:r w:rsidRPr="00C754EC">
        <w:rPr>
          <w:rFonts w:ascii="Times New Roman" w:hAnsi="Times New Roman" w:cs="Times New Roman"/>
          <w:sz w:val="28"/>
          <w:szCs w:val="28"/>
        </w:rPr>
        <w:t>, которые расположены далеко друг от друга, что значительно усложняет работу по содержанию и благоустройству территории, а также освещению улиц, проездов, пешеходных дорожек территории;</w:t>
      </w:r>
    </w:p>
    <w:p w:rsidR="00F07901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lastRenderedPageBreak/>
        <w:t>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улиц.</w:t>
      </w:r>
    </w:p>
    <w:p w:rsidR="00BB539F" w:rsidRDefault="00BB539F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BB539F">
        <w:rPr>
          <w:rFonts w:ascii="Times New Roman" w:hAnsi="Times New Roman" w:cs="Times New Roman"/>
          <w:sz w:val="28"/>
          <w:szCs w:val="28"/>
        </w:rPr>
        <w:t>обеспечение качественного и высокоэффективного наружного освещения населенных пунктов Переясловского сельского поселения и повышение уровня благоустройства территории сельского поселения для обеспечения благоприятных условий проживания населения.</w:t>
      </w:r>
    </w:p>
    <w:p w:rsidR="00BB539F" w:rsidRDefault="00BB539F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0FC0" w:rsidRDefault="00540FC0" w:rsidP="00676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C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07901">
        <w:rPr>
          <w:rFonts w:ascii="Times New Roman" w:hAnsi="Times New Roman" w:cs="Times New Roman"/>
          <w:b/>
          <w:sz w:val="28"/>
          <w:szCs w:val="28"/>
        </w:rPr>
        <w:t>Перечень и описание программных мероприятий</w:t>
      </w:r>
    </w:p>
    <w:p w:rsidR="00604F45" w:rsidRDefault="00604F45" w:rsidP="00676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39F" w:rsidRDefault="00604F45" w:rsidP="00604F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F4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 реализации Программы запланирован в сумме </w:t>
      </w:r>
      <w:r>
        <w:rPr>
          <w:rFonts w:ascii="Times New Roman" w:hAnsi="Times New Roman" w:cs="Times New Roman"/>
          <w:sz w:val="28"/>
          <w:szCs w:val="28"/>
        </w:rPr>
        <w:t>5 790</w:t>
      </w:r>
      <w:r w:rsidRPr="00604F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4F45">
        <w:rPr>
          <w:rFonts w:ascii="Times New Roman" w:hAnsi="Times New Roman" w:cs="Times New Roman"/>
          <w:sz w:val="28"/>
          <w:szCs w:val="28"/>
        </w:rPr>
        <w:t xml:space="preserve"> тыс. руб. из средств бюджета. Финансирование мероприятий Программы производится на основании заключенных договоров, муниципальных контрактов и подтверждающих документов</w:t>
      </w:r>
      <w:r w:rsidRPr="00604F45">
        <w:rPr>
          <w:rFonts w:ascii="Times New Roman" w:hAnsi="Times New Roman" w:cs="Times New Roman"/>
          <w:b/>
          <w:sz w:val="28"/>
          <w:szCs w:val="28"/>
        </w:rPr>
        <w:t>.</w:t>
      </w:r>
    </w:p>
    <w:p w:rsidR="00604F45" w:rsidRDefault="00604F45" w:rsidP="00676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39F" w:rsidRPr="00604F45" w:rsidRDefault="00BB539F" w:rsidP="00676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F45">
        <w:rPr>
          <w:rFonts w:ascii="Times New Roman" w:hAnsi="Times New Roman" w:cs="Times New Roman"/>
          <w:sz w:val="28"/>
          <w:szCs w:val="28"/>
        </w:rPr>
        <w:t>1. Таблица 1. Перечень и описание программных мероприятий</w:t>
      </w:r>
    </w:p>
    <w:p w:rsidR="00540FC0" w:rsidRDefault="00540FC0" w:rsidP="002F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1837"/>
        <w:gridCol w:w="1905"/>
        <w:gridCol w:w="1496"/>
        <w:gridCol w:w="1038"/>
        <w:gridCol w:w="1175"/>
        <w:gridCol w:w="1901"/>
      </w:tblGrid>
      <w:tr w:rsidR="00604F45" w:rsidTr="00604F45">
        <w:trPr>
          <w:trHeight w:val="20"/>
        </w:trPr>
        <w:tc>
          <w:tcPr>
            <w:tcW w:w="501" w:type="dxa"/>
            <w:vMerge w:val="restart"/>
          </w:tcPr>
          <w:p w:rsidR="00604F45" w:rsidRPr="00D47C6A" w:rsidRDefault="00604F45" w:rsidP="002E423A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7" w:type="dxa"/>
            <w:vMerge w:val="restart"/>
          </w:tcPr>
          <w:p w:rsidR="00604F45" w:rsidRPr="00D47C6A" w:rsidRDefault="00604F45" w:rsidP="002E423A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507" w:type="dxa"/>
            <w:vMerge w:val="restart"/>
          </w:tcPr>
          <w:p w:rsidR="00604F45" w:rsidRPr="00D47C6A" w:rsidRDefault="00604F45" w:rsidP="002E423A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597" w:type="dxa"/>
            <w:vMerge w:val="restart"/>
          </w:tcPr>
          <w:p w:rsidR="00604F45" w:rsidRPr="00D47C6A" w:rsidRDefault="00604F45" w:rsidP="0059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05" w:type="dxa"/>
            <w:gridSpan w:val="2"/>
          </w:tcPr>
          <w:p w:rsidR="00604F45" w:rsidRPr="00D47C6A" w:rsidRDefault="00604F45" w:rsidP="002E423A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907" w:type="dxa"/>
            <w:vMerge w:val="restart"/>
          </w:tcPr>
          <w:p w:rsidR="00604F45" w:rsidRPr="00D47C6A" w:rsidRDefault="00604F45" w:rsidP="002E423A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</w:tr>
      <w:tr w:rsidR="00604F45" w:rsidTr="00604F45">
        <w:trPr>
          <w:trHeight w:val="20"/>
        </w:trPr>
        <w:tc>
          <w:tcPr>
            <w:tcW w:w="501" w:type="dxa"/>
            <w:vMerge/>
          </w:tcPr>
          <w:p w:rsidR="00604F45" w:rsidRPr="00D47C6A" w:rsidRDefault="00604F45" w:rsidP="002E423A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604F45" w:rsidRPr="00D47C6A" w:rsidRDefault="00604F45" w:rsidP="002E423A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604F45" w:rsidRPr="00D47C6A" w:rsidRDefault="00604F45" w:rsidP="002E423A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04F45" w:rsidRPr="00D47C6A" w:rsidRDefault="00604F45" w:rsidP="0059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604F45" w:rsidRPr="00D47C6A" w:rsidRDefault="00604F45" w:rsidP="00604F45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604F45" w:rsidRPr="00D47C6A" w:rsidRDefault="00604F45" w:rsidP="002E423A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07" w:type="dxa"/>
            <w:vMerge/>
          </w:tcPr>
          <w:p w:rsidR="00604F45" w:rsidRPr="00D47C6A" w:rsidRDefault="00604F45" w:rsidP="002E423A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45" w:rsidTr="00604F45">
        <w:trPr>
          <w:trHeight w:val="20"/>
        </w:trPr>
        <w:tc>
          <w:tcPr>
            <w:tcW w:w="501" w:type="dxa"/>
          </w:tcPr>
          <w:p w:rsidR="00604F45" w:rsidRPr="00D47C6A" w:rsidRDefault="00604F45" w:rsidP="002E423A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04F45" w:rsidRPr="00D47C6A" w:rsidRDefault="00604F45" w:rsidP="002E423A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1507" w:type="dxa"/>
          </w:tcPr>
          <w:p w:rsidR="00604F45" w:rsidRPr="00D47C6A" w:rsidRDefault="00604F45" w:rsidP="002E423A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населенного пункта уличным освещением</w:t>
            </w:r>
          </w:p>
        </w:tc>
        <w:tc>
          <w:tcPr>
            <w:tcW w:w="1597" w:type="dxa"/>
          </w:tcPr>
          <w:p w:rsidR="00604F45" w:rsidRPr="00D47C6A" w:rsidRDefault="00604F45" w:rsidP="0059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45" w:type="dxa"/>
          </w:tcPr>
          <w:p w:rsidR="00604F45" w:rsidRPr="00D47C6A" w:rsidRDefault="00604F45" w:rsidP="002E423A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460" w:type="dxa"/>
          </w:tcPr>
          <w:p w:rsidR="00604F45" w:rsidRPr="00D47C6A" w:rsidRDefault="00604F45" w:rsidP="001B32E7">
            <w:pPr>
              <w:rPr>
                <w:sz w:val="24"/>
                <w:szCs w:val="24"/>
              </w:rPr>
            </w:pPr>
            <w:r w:rsidRPr="00D47C6A">
              <w:rPr>
                <w:sz w:val="24"/>
                <w:szCs w:val="24"/>
              </w:rPr>
              <w:t>690,0</w:t>
            </w:r>
          </w:p>
        </w:tc>
        <w:tc>
          <w:tcPr>
            <w:tcW w:w="1907" w:type="dxa"/>
          </w:tcPr>
          <w:p w:rsidR="00604F45" w:rsidRPr="00D47C6A" w:rsidRDefault="00DC451F" w:rsidP="002E423A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освещения улиц сельского поселения</w:t>
            </w:r>
            <w:r w:rsidRPr="00D47C6A">
              <w:rPr>
                <w:sz w:val="24"/>
                <w:szCs w:val="24"/>
              </w:rPr>
              <w:t xml:space="preserve"> (</w:t>
            </w: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жителей в вечерние часы за счет)</w:t>
            </w:r>
          </w:p>
        </w:tc>
      </w:tr>
      <w:tr w:rsidR="00604F45" w:rsidTr="00604F45">
        <w:trPr>
          <w:trHeight w:val="20"/>
        </w:trPr>
        <w:tc>
          <w:tcPr>
            <w:tcW w:w="501" w:type="dxa"/>
          </w:tcPr>
          <w:p w:rsidR="00604F45" w:rsidRPr="00D47C6A" w:rsidRDefault="00604F45" w:rsidP="00FE13D7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04F45" w:rsidRPr="00D47C6A" w:rsidRDefault="00604F45" w:rsidP="002E423A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 (МБУ «Забота»)</w:t>
            </w:r>
          </w:p>
        </w:tc>
        <w:tc>
          <w:tcPr>
            <w:tcW w:w="1507" w:type="dxa"/>
          </w:tcPr>
          <w:p w:rsidR="00604F45" w:rsidRPr="00D47C6A" w:rsidRDefault="00604F45" w:rsidP="00791318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1597" w:type="dxa"/>
          </w:tcPr>
          <w:p w:rsidR="00604F45" w:rsidRPr="00D47C6A" w:rsidRDefault="00D47C6A" w:rsidP="0059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45" w:type="dxa"/>
          </w:tcPr>
          <w:p w:rsidR="00604F45" w:rsidRPr="00D47C6A" w:rsidRDefault="00604F45" w:rsidP="00791318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5 100,0</w:t>
            </w:r>
          </w:p>
        </w:tc>
        <w:tc>
          <w:tcPr>
            <w:tcW w:w="1460" w:type="dxa"/>
          </w:tcPr>
          <w:p w:rsidR="00604F45" w:rsidRPr="00D47C6A" w:rsidRDefault="00604F45" w:rsidP="001B32E7">
            <w:pPr>
              <w:rPr>
                <w:sz w:val="24"/>
                <w:szCs w:val="24"/>
              </w:rPr>
            </w:pPr>
            <w:r w:rsidRPr="00D47C6A">
              <w:rPr>
                <w:sz w:val="24"/>
                <w:szCs w:val="24"/>
              </w:rPr>
              <w:t>5 100,0</w:t>
            </w:r>
          </w:p>
        </w:tc>
        <w:tc>
          <w:tcPr>
            <w:tcW w:w="1907" w:type="dxa"/>
          </w:tcPr>
          <w:p w:rsidR="00604F45" w:rsidRPr="00D47C6A" w:rsidRDefault="00604F45" w:rsidP="00791318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финансирование МБУ «Забота» для исполнения муниципального задания</w:t>
            </w:r>
          </w:p>
        </w:tc>
      </w:tr>
      <w:tr w:rsidR="00604F45" w:rsidTr="00604F45">
        <w:trPr>
          <w:trHeight w:val="20"/>
        </w:trPr>
        <w:tc>
          <w:tcPr>
            <w:tcW w:w="5442" w:type="dxa"/>
            <w:gridSpan w:val="4"/>
          </w:tcPr>
          <w:p w:rsidR="00FE13D7" w:rsidRPr="00D47C6A" w:rsidRDefault="00FE13D7" w:rsidP="00FE13D7">
            <w:pPr>
              <w:spacing w:after="0" w:line="240" w:lineRule="auto"/>
              <w:ind w:left="-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05" w:type="dxa"/>
            <w:gridSpan w:val="2"/>
          </w:tcPr>
          <w:p w:rsidR="00FE13D7" w:rsidRPr="00D47C6A" w:rsidRDefault="00FE13D7" w:rsidP="00791318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6A">
              <w:rPr>
                <w:rFonts w:ascii="Times New Roman" w:hAnsi="Times New Roman" w:cs="Times New Roman"/>
                <w:sz w:val="24"/>
                <w:szCs w:val="24"/>
              </w:rPr>
              <w:t>5 790,0</w:t>
            </w:r>
          </w:p>
        </w:tc>
        <w:tc>
          <w:tcPr>
            <w:tcW w:w="1907" w:type="dxa"/>
          </w:tcPr>
          <w:p w:rsidR="00FE13D7" w:rsidRPr="00D47C6A" w:rsidRDefault="00FE13D7" w:rsidP="00791318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E86" w:rsidRDefault="00676E86" w:rsidP="00540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00E" w:rsidRDefault="006064A5" w:rsidP="00A16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реализации</w:t>
      </w:r>
    </w:p>
    <w:p w:rsidR="00A1600E" w:rsidRDefault="00A1600E" w:rsidP="00A16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4A5" w:rsidRPr="00C754EC" w:rsidRDefault="006064A5" w:rsidP="006064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</w:t>
      </w:r>
      <w:proofErr w:type="gramStart"/>
      <w:r w:rsidRPr="00C754EC">
        <w:rPr>
          <w:rFonts w:ascii="Times New Roman" w:hAnsi="Times New Roman" w:cs="Times New Roman"/>
          <w:sz w:val="28"/>
          <w:szCs w:val="28"/>
        </w:rPr>
        <w:t>координации действий исполнителей мероприятий Программы</w:t>
      </w:r>
      <w:proofErr w:type="gramEnd"/>
      <w:r w:rsidRPr="00C754EC">
        <w:rPr>
          <w:rFonts w:ascii="Times New Roman" w:hAnsi="Times New Roman" w:cs="Times New Roman"/>
          <w:sz w:val="28"/>
          <w:szCs w:val="28"/>
        </w:rPr>
        <w:t>.</w:t>
      </w:r>
    </w:p>
    <w:p w:rsidR="006064A5" w:rsidRPr="00C754EC" w:rsidRDefault="006064A5" w:rsidP="0060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lastRenderedPageBreak/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64A5">
        <w:rPr>
          <w:rFonts w:ascii="Times New Roman" w:hAnsi="Times New Roman" w:cs="Times New Roman"/>
          <w:sz w:val="28"/>
          <w:szCs w:val="28"/>
        </w:rPr>
        <w:t>Переясловского</w:t>
      </w:r>
      <w:r w:rsidRPr="00C754EC">
        <w:rPr>
          <w:rFonts w:ascii="Times New Roman" w:hAnsi="Times New Roman" w:cs="Times New Roman"/>
          <w:sz w:val="28"/>
          <w:szCs w:val="28"/>
        </w:rPr>
        <w:t xml:space="preserve">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6064A5" w:rsidRPr="00C754EC" w:rsidRDefault="006064A5" w:rsidP="006064A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54EC">
        <w:rPr>
          <w:rFonts w:ascii="Times New Roman" w:hAnsi="Times New Roman" w:cs="Times New Roman"/>
          <w:sz w:val="28"/>
          <w:szCs w:val="28"/>
        </w:rPr>
        <w:t xml:space="preserve"> ходом выполнения целевой программы осуществляется администрацией </w:t>
      </w:r>
      <w:r w:rsidR="00FE13D7">
        <w:rPr>
          <w:rFonts w:ascii="Times New Roman" w:hAnsi="Times New Roman" w:cs="Times New Roman"/>
          <w:sz w:val="28"/>
          <w:szCs w:val="28"/>
        </w:rPr>
        <w:t>Переясловского</w:t>
      </w:r>
      <w:r w:rsidRPr="00C754E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и Советом </w:t>
      </w:r>
      <w:r w:rsidR="00180D32">
        <w:rPr>
          <w:rFonts w:ascii="Times New Roman" w:hAnsi="Times New Roman" w:cs="Times New Roman"/>
          <w:sz w:val="28"/>
          <w:szCs w:val="28"/>
        </w:rPr>
        <w:t>Переясловского</w:t>
      </w:r>
      <w:r w:rsidRPr="00C754E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6064A5" w:rsidRPr="00C754EC" w:rsidRDefault="006064A5" w:rsidP="006064A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</w:t>
      </w:r>
      <w:r w:rsidR="00180D32">
        <w:rPr>
          <w:rFonts w:ascii="Times New Roman" w:hAnsi="Times New Roman" w:cs="Times New Roman"/>
          <w:sz w:val="28"/>
          <w:szCs w:val="28"/>
        </w:rPr>
        <w:t>заместителем главы Переясловского сельского</w:t>
      </w:r>
      <w:r w:rsidRPr="00C754EC">
        <w:rPr>
          <w:rFonts w:ascii="Times New Roman" w:hAnsi="Times New Roman" w:cs="Times New Roman"/>
          <w:sz w:val="28"/>
          <w:szCs w:val="28"/>
        </w:rPr>
        <w:t xml:space="preserve"> поселения Брюховецкого района.</w:t>
      </w:r>
    </w:p>
    <w:p w:rsidR="006064A5" w:rsidRPr="00C754EC" w:rsidRDefault="00180D32" w:rsidP="0060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Переясловского</w:t>
      </w:r>
      <w:r w:rsidR="006064A5" w:rsidRPr="00C754E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</w:t>
      </w:r>
      <w:r>
        <w:rPr>
          <w:rFonts w:ascii="Times New Roman" w:hAnsi="Times New Roman" w:cs="Times New Roman"/>
          <w:sz w:val="28"/>
          <w:szCs w:val="28"/>
        </w:rPr>
        <w:t>редставляют главе Переясловского</w:t>
      </w:r>
      <w:r w:rsidR="006064A5" w:rsidRPr="00C754E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отчетность.</w:t>
      </w:r>
    </w:p>
    <w:p w:rsidR="00180D32" w:rsidRDefault="00180D32" w:rsidP="0060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Переясловского</w:t>
      </w:r>
      <w:r w:rsidR="006064A5" w:rsidRPr="00C754E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="006064A5" w:rsidRPr="00C754E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и в Совет </w:t>
      </w:r>
      <w:r>
        <w:rPr>
          <w:rFonts w:ascii="Times New Roman" w:hAnsi="Times New Roman" w:cs="Times New Roman"/>
          <w:sz w:val="28"/>
          <w:szCs w:val="28"/>
        </w:rPr>
        <w:t xml:space="preserve">Переясловского </w:t>
      </w:r>
      <w:r w:rsidR="006064A5" w:rsidRPr="00C754EC"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района.</w:t>
      </w:r>
    </w:p>
    <w:p w:rsidR="00A329F6" w:rsidRDefault="00A329F6" w:rsidP="00180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00E" w:rsidRPr="00180D32" w:rsidRDefault="00180D32" w:rsidP="00180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D32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604F45" w:rsidRDefault="00604F45" w:rsidP="0060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D32" w:rsidRDefault="00604F45" w:rsidP="00604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Индикаторы целей программы</w:t>
      </w:r>
    </w:p>
    <w:p w:rsidR="00604F45" w:rsidRDefault="00604F45" w:rsidP="0060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9"/>
        <w:gridCol w:w="1814"/>
        <w:gridCol w:w="1922"/>
        <w:gridCol w:w="1599"/>
      </w:tblGrid>
      <w:tr w:rsidR="00CC5FDF" w:rsidTr="00CC5FDF">
        <w:trPr>
          <w:trHeight w:val="555"/>
        </w:trPr>
        <w:tc>
          <w:tcPr>
            <w:tcW w:w="4410" w:type="dxa"/>
          </w:tcPr>
          <w:p w:rsidR="00180D32" w:rsidRPr="00CC5FDF" w:rsidRDefault="00180D32" w:rsidP="00180D32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D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1770" w:type="dxa"/>
          </w:tcPr>
          <w:p w:rsidR="00180D32" w:rsidRPr="00CC5FDF" w:rsidRDefault="00180D32" w:rsidP="00180D32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D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5" w:type="dxa"/>
          </w:tcPr>
          <w:p w:rsidR="00180D32" w:rsidRPr="00CC5FDF" w:rsidRDefault="00604F45" w:rsidP="00180D32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DF">
              <w:rPr>
                <w:rFonts w:ascii="Times New Roman" w:hAnsi="Times New Roman" w:cs="Times New Roman"/>
                <w:sz w:val="24"/>
                <w:szCs w:val="24"/>
              </w:rPr>
              <w:t>Значения в 2015 году</w:t>
            </w:r>
          </w:p>
        </w:tc>
        <w:tc>
          <w:tcPr>
            <w:tcW w:w="1560" w:type="dxa"/>
          </w:tcPr>
          <w:p w:rsidR="00180D32" w:rsidRPr="00CC5FDF" w:rsidRDefault="00604F45" w:rsidP="00604F45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DF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</w:tc>
      </w:tr>
      <w:tr w:rsidR="00CC5FDF" w:rsidTr="00CC5FDF">
        <w:trPr>
          <w:trHeight w:val="735"/>
        </w:trPr>
        <w:tc>
          <w:tcPr>
            <w:tcW w:w="4410" w:type="dxa"/>
          </w:tcPr>
          <w:p w:rsidR="00180D32" w:rsidRPr="00CC5FDF" w:rsidRDefault="00DC451F" w:rsidP="00CC5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1F">
              <w:rPr>
                <w:rFonts w:ascii="Times New Roman" w:hAnsi="Times New Roman" w:cs="Times New Roman"/>
                <w:sz w:val="24"/>
                <w:szCs w:val="24"/>
              </w:rPr>
              <w:t>освещения улиц сельского поселения (повышение уровня безопасности жителей в вечерние часы за счет)</w:t>
            </w:r>
          </w:p>
        </w:tc>
        <w:tc>
          <w:tcPr>
            <w:tcW w:w="1770" w:type="dxa"/>
          </w:tcPr>
          <w:p w:rsidR="00180D32" w:rsidRPr="00CC5FDF" w:rsidRDefault="00DC451F" w:rsidP="00F14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улиц</w:t>
            </w:r>
          </w:p>
        </w:tc>
        <w:tc>
          <w:tcPr>
            <w:tcW w:w="1875" w:type="dxa"/>
          </w:tcPr>
          <w:p w:rsidR="00180D32" w:rsidRPr="00CC5FDF" w:rsidRDefault="00A329F6" w:rsidP="00A3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180D32" w:rsidRPr="00CC5FDF" w:rsidRDefault="00A329F6" w:rsidP="00A3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5FDF" w:rsidTr="00CC5FDF">
        <w:trPr>
          <w:trHeight w:val="354"/>
        </w:trPr>
        <w:tc>
          <w:tcPr>
            <w:tcW w:w="4410" w:type="dxa"/>
          </w:tcPr>
          <w:p w:rsidR="00CC5FDF" w:rsidRPr="00CC5FDF" w:rsidRDefault="00DC451F" w:rsidP="00F14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1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МБУ «Забота» для исполнения муниципального задания </w:t>
            </w:r>
          </w:p>
        </w:tc>
        <w:tc>
          <w:tcPr>
            <w:tcW w:w="1770" w:type="dxa"/>
          </w:tcPr>
          <w:p w:rsidR="00180D32" w:rsidRPr="00CC5FDF" w:rsidRDefault="00DC451F" w:rsidP="00F14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75" w:type="dxa"/>
          </w:tcPr>
          <w:p w:rsidR="00180D32" w:rsidRPr="00CC5FDF" w:rsidRDefault="00DC451F" w:rsidP="00DC4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180D32" w:rsidRPr="00CC5FDF" w:rsidRDefault="00DC451F" w:rsidP="00DC4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F5AB6" w:rsidRDefault="005F5AB6" w:rsidP="005F5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D32" w:rsidRDefault="00A329F6" w:rsidP="00A32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Оценка рисков реализации ведомственной целевой программы и механизмы их минимизации</w:t>
      </w:r>
    </w:p>
    <w:p w:rsidR="00A329F6" w:rsidRDefault="00A329F6" w:rsidP="00A32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9F6" w:rsidRDefault="00A329F6" w:rsidP="00A32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9F6">
        <w:rPr>
          <w:rFonts w:ascii="Times New Roman" w:hAnsi="Times New Roman" w:cs="Times New Roman"/>
          <w:sz w:val="28"/>
          <w:szCs w:val="28"/>
        </w:rPr>
        <w:t>Таблица 3. Оценка рисков реализации программы и механизмы их минимизации</w:t>
      </w:r>
    </w:p>
    <w:p w:rsidR="00A329F6" w:rsidRPr="00A329F6" w:rsidRDefault="00A329F6" w:rsidP="00A32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A329F6" w:rsidTr="00A329F6">
        <w:trPr>
          <w:trHeight w:val="20"/>
        </w:trPr>
        <w:tc>
          <w:tcPr>
            <w:tcW w:w="4965" w:type="dxa"/>
          </w:tcPr>
          <w:p w:rsidR="00A329F6" w:rsidRPr="00A329F6" w:rsidRDefault="00A329F6" w:rsidP="00A3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</w:tcPr>
          <w:p w:rsidR="00A329F6" w:rsidRPr="00A329F6" w:rsidRDefault="00A329F6" w:rsidP="00A3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A329F6" w:rsidTr="00A329F6">
        <w:trPr>
          <w:trHeight w:val="20"/>
        </w:trPr>
        <w:tc>
          <w:tcPr>
            <w:tcW w:w="4965" w:type="dxa"/>
          </w:tcPr>
          <w:p w:rsidR="00A329F6" w:rsidRPr="00A329F6" w:rsidRDefault="00A329F6" w:rsidP="00A3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обстоятельств непреодолимой </w:t>
            </w:r>
            <w:r w:rsidRPr="00A32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силы</w:t>
            </w:r>
          </w:p>
        </w:tc>
        <w:tc>
          <w:tcPr>
            <w:tcW w:w="4995" w:type="dxa"/>
          </w:tcPr>
          <w:p w:rsidR="00A329F6" w:rsidRPr="00A329F6" w:rsidRDefault="00A329F6" w:rsidP="00A3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реагирование органов местного </w:t>
            </w:r>
            <w:r w:rsidRPr="00A32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на такие обстоятельства</w:t>
            </w:r>
          </w:p>
        </w:tc>
      </w:tr>
      <w:tr w:rsidR="00A329F6" w:rsidTr="00A329F6">
        <w:trPr>
          <w:trHeight w:val="20"/>
        </w:trPr>
        <w:tc>
          <w:tcPr>
            <w:tcW w:w="4965" w:type="dxa"/>
          </w:tcPr>
          <w:p w:rsidR="00A329F6" w:rsidRPr="00A329F6" w:rsidRDefault="00A329F6" w:rsidP="00A3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федерального законодательства</w:t>
            </w:r>
          </w:p>
        </w:tc>
        <w:tc>
          <w:tcPr>
            <w:tcW w:w="4995" w:type="dxa"/>
          </w:tcPr>
          <w:p w:rsidR="00A329F6" w:rsidRPr="00A329F6" w:rsidRDefault="00A329F6" w:rsidP="00A3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</w:t>
            </w:r>
          </w:p>
        </w:tc>
      </w:tr>
    </w:tbl>
    <w:p w:rsidR="00A329F6" w:rsidRDefault="00A329F6" w:rsidP="005F5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B6" w:rsidRPr="005F5AB6" w:rsidRDefault="005F5AB6" w:rsidP="005F5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B6">
        <w:rPr>
          <w:rFonts w:ascii="Times New Roman" w:hAnsi="Times New Roman" w:cs="Times New Roman"/>
          <w:sz w:val="28"/>
          <w:szCs w:val="28"/>
        </w:rPr>
        <w:t>Заместитель главы Переясловского</w:t>
      </w:r>
    </w:p>
    <w:p w:rsidR="005F5AB6" w:rsidRPr="005F5AB6" w:rsidRDefault="005F5AB6" w:rsidP="005F5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B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F5AB6" w:rsidRPr="005F5AB6" w:rsidRDefault="005F5AB6" w:rsidP="005F5AB6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B6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5F5AB6">
        <w:rPr>
          <w:rFonts w:ascii="Times New Roman" w:hAnsi="Times New Roman" w:cs="Times New Roman"/>
          <w:sz w:val="28"/>
          <w:szCs w:val="28"/>
        </w:rPr>
        <w:tab/>
      </w:r>
      <w:r w:rsidR="004F2C86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4F2C86">
        <w:rPr>
          <w:rFonts w:ascii="Times New Roman" w:hAnsi="Times New Roman" w:cs="Times New Roman"/>
          <w:sz w:val="28"/>
          <w:szCs w:val="28"/>
        </w:rPr>
        <w:t>Компаниец</w:t>
      </w:r>
      <w:proofErr w:type="spellEnd"/>
    </w:p>
    <w:sectPr w:rsidR="005F5AB6" w:rsidRPr="005F5AB6" w:rsidSect="0073627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2E" w:rsidRDefault="0080662E" w:rsidP="00736274">
      <w:pPr>
        <w:spacing w:after="0" w:line="240" w:lineRule="auto"/>
      </w:pPr>
      <w:r>
        <w:separator/>
      </w:r>
    </w:p>
  </w:endnote>
  <w:endnote w:type="continuationSeparator" w:id="0">
    <w:p w:rsidR="0080662E" w:rsidRDefault="0080662E" w:rsidP="0073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2E" w:rsidRDefault="0080662E" w:rsidP="00736274">
      <w:pPr>
        <w:spacing w:after="0" w:line="240" w:lineRule="auto"/>
      </w:pPr>
      <w:r>
        <w:separator/>
      </w:r>
    </w:p>
  </w:footnote>
  <w:footnote w:type="continuationSeparator" w:id="0">
    <w:p w:rsidR="0080662E" w:rsidRDefault="0080662E" w:rsidP="0073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5282"/>
      <w:docPartObj>
        <w:docPartGallery w:val="Page Numbers (Top of Page)"/>
        <w:docPartUnique/>
      </w:docPartObj>
    </w:sdtPr>
    <w:sdtEndPr/>
    <w:sdtContent>
      <w:p w:rsidR="00791318" w:rsidRDefault="00BA4B3C" w:rsidP="0073627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7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C7315"/>
    <w:multiLevelType w:val="multilevel"/>
    <w:tmpl w:val="1F207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59A"/>
    <w:rsid w:val="000732DF"/>
    <w:rsid w:val="000D3A18"/>
    <w:rsid w:val="000D7638"/>
    <w:rsid w:val="000F3698"/>
    <w:rsid w:val="00105719"/>
    <w:rsid w:val="0010796E"/>
    <w:rsid w:val="00180D32"/>
    <w:rsid w:val="001C0FA9"/>
    <w:rsid w:val="00231E35"/>
    <w:rsid w:val="00283C18"/>
    <w:rsid w:val="00284AAF"/>
    <w:rsid w:val="002A1C74"/>
    <w:rsid w:val="002E423A"/>
    <w:rsid w:val="002F24EC"/>
    <w:rsid w:val="003333C7"/>
    <w:rsid w:val="003B4870"/>
    <w:rsid w:val="00450AB1"/>
    <w:rsid w:val="004569A3"/>
    <w:rsid w:val="004F2C86"/>
    <w:rsid w:val="0050020C"/>
    <w:rsid w:val="00540FC0"/>
    <w:rsid w:val="00565A8A"/>
    <w:rsid w:val="00572EC4"/>
    <w:rsid w:val="00574003"/>
    <w:rsid w:val="005F5AB6"/>
    <w:rsid w:val="00604F45"/>
    <w:rsid w:val="006064A5"/>
    <w:rsid w:val="00660E4D"/>
    <w:rsid w:val="00665710"/>
    <w:rsid w:val="00676E86"/>
    <w:rsid w:val="00736274"/>
    <w:rsid w:val="00771024"/>
    <w:rsid w:val="00791318"/>
    <w:rsid w:val="0080662E"/>
    <w:rsid w:val="009E25C9"/>
    <w:rsid w:val="009E74A6"/>
    <w:rsid w:val="00A1600E"/>
    <w:rsid w:val="00A170D5"/>
    <w:rsid w:val="00A329F6"/>
    <w:rsid w:val="00A361C2"/>
    <w:rsid w:val="00A77578"/>
    <w:rsid w:val="00A8259A"/>
    <w:rsid w:val="00AC4AED"/>
    <w:rsid w:val="00B8296D"/>
    <w:rsid w:val="00BA4B3C"/>
    <w:rsid w:val="00BA4F58"/>
    <w:rsid w:val="00BB539F"/>
    <w:rsid w:val="00C31306"/>
    <w:rsid w:val="00CC5FDF"/>
    <w:rsid w:val="00CD11EC"/>
    <w:rsid w:val="00D35AB2"/>
    <w:rsid w:val="00D47C6A"/>
    <w:rsid w:val="00D55CA8"/>
    <w:rsid w:val="00D751FD"/>
    <w:rsid w:val="00D75664"/>
    <w:rsid w:val="00DC451F"/>
    <w:rsid w:val="00F07901"/>
    <w:rsid w:val="00F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24EC"/>
    <w:rPr>
      <w:color w:val="0000FF"/>
      <w:u w:val="single"/>
    </w:rPr>
  </w:style>
  <w:style w:type="paragraph" w:customStyle="1" w:styleId="ConsPlusNormal">
    <w:name w:val="ConsPlusNormal"/>
    <w:rsid w:val="005F5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AB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3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274"/>
  </w:style>
  <w:style w:type="paragraph" w:styleId="a7">
    <w:name w:val="footer"/>
    <w:basedOn w:val="a"/>
    <w:link w:val="a8"/>
    <w:uiPriority w:val="99"/>
    <w:semiHidden/>
    <w:unhideWhenUsed/>
    <w:rsid w:val="0073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6274"/>
  </w:style>
  <w:style w:type="paragraph" w:customStyle="1" w:styleId="a9">
    <w:name w:val="Прижатый влево"/>
    <w:basedOn w:val="a"/>
    <w:next w:val="a"/>
    <w:uiPriority w:val="99"/>
    <w:rsid w:val="009E7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SPA</cp:lastModifiedBy>
  <cp:revision>21</cp:revision>
  <cp:lastPrinted>2015-11-24T23:26:00Z</cp:lastPrinted>
  <dcterms:created xsi:type="dcterms:W3CDTF">2015-03-27T05:25:00Z</dcterms:created>
  <dcterms:modified xsi:type="dcterms:W3CDTF">2015-12-01T02:44:00Z</dcterms:modified>
</cp:coreProperties>
</file>