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D0" w:rsidRDefault="00E050D0" w:rsidP="003B5614">
      <w:pPr>
        <w:pStyle w:val="af7"/>
        <w:ind w:left="0"/>
        <w:contextualSpacing w:val="0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23E" w:rsidRPr="007A223E" w:rsidRDefault="007A223E" w:rsidP="003B5614">
      <w:pPr>
        <w:pStyle w:val="af7"/>
        <w:ind w:left="0"/>
        <w:contextualSpacing w:val="0"/>
        <w:jc w:val="center"/>
        <w:rPr>
          <w:b/>
          <w:szCs w:val="28"/>
        </w:rPr>
      </w:pPr>
      <w:r w:rsidRPr="007A223E">
        <w:rPr>
          <w:b/>
          <w:szCs w:val="28"/>
        </w:rPr>
        <w:t xml:space="preserve">СОВЕТ </w:t>
      </w:r>
      <w:r w:rsidR="003B5614">
        <w:rPr>
          <w:b/>
          <w:szCs w:val="28"/>
        </w:rPr>
        <w:t xml:space="preserve">ПЕРЕЯСЛОВСКОГО СЕЛЬСКОГО </w:t>
      </w:r>
      <w:r w:rsidRPr="007A223E">
        <w:rPr>
          <w:b/>
          <w:szCs w:val="28"/>
        </w:rPr>
        <w:t>ПОСЕЛЕНИЯ</w:t>
      </w:r>
    </w:p>
    <w:p w:rsidR="007A223E" w:rsidRPr="007A223E" w:rsidRDefault="003B5614" w:rsidP="003B5614">
      <w:pPr>
        <w:pStyle w:val="af7"/>
        <w:ind w:left="0"/>
        <w:contextualSpacing w:val="0"/>
        <w:jc w:val="center"/>
        <w:rPr>
          <w:b/>
          <w:szCs w:val="28"/>
        </w:rPr>
      </w:pPr>
      <w:r>
        <w:rPr>
          <w:b/>
          <w:szCs w:val="28"/>
        </w:rPr>
        <w:t xml:space="preserve">БРЮХОВЕЦКОГО </w:t>
      </w:r>
      <w:r w:rsidR="007A223E" w:rsidRPr="007A223E">
        <w:rPr>
          <w:b/>
          <w:szCs w:val="28"/>
        </w:rPr>
        <w:t>РАЙОНА</w:t>
      </w:r>
    </w:p>
    <w:p w:rsidR="003B5614" w:rsidRDefault="003B5614" w:rsidP="003B5614">
      <w:pPr>
        <w:pStyle w:val="1"/>
        <w:ind w:right="0"/>
        <w:jc w:val="center"/>
        <w:rPr>
          <w:rFonts w:eastAsia="Times New Roman"/>
          <w:b/>
          <w:sz w:val="28"/>
          <w:szCs w:val="28"/>
        </w:rPr>
      </w:pPr>
    </w:p>
    <w:p w:rsidR="007A223E" w:rsidRPr="003B5614" w:rsidRDefault="007A223E" w:rsidP="003B5614">
      <w:pPr>
        <w:pStyle w:val="1"/>
        <w:ind w:right="0"/>
        <w:jc w:val="center"/>
        <w:rPr>
          <w:b/>
          <w:sz w:val="32"/>
          <w:szCs w:val="32"/>
        </w:rPr>
      </w:pPr>
      <w:r w:rsidRPr="003B5614">
        <w:rPr>
          <w:b/>
          <w:sz w:val="32"/>
          <w:szCs w:val="32"/>
        </w:rPr>
        <w:t>РЕШЕНИЕ</w:t>
      </w:r>
    </w:p>
    <w:p w:rsidR="00B75130" w:rsidRPr="007A223E" w:rsidRDefault="00C46206" w:rsidP="003B5614">
      <w:pPr>
        <w:pStyle w:val="1"/>
        <w:shd w:val="clear" w:color="auto" w:fill="FFFFFF"/>
        <w:tabs>
          <w:tab w:val="right" w:pos="8789"/>
        </w:tabs>
        <w:suppressAutoHyphens/>
        <w:ind w:right="0" w:firstLine="851"/>
        <w:rPr>
          <w:b/>
          <w:sz w:val="28"/>
          <w:szCs w:val="28"/>
        </w:rPr>
      </w:pPr>
      <w:r w:rsidRPr="007A223E">
        <w:rPr>
          <w:sz w:val="28"/>
          <w:szCs w:val="28"/>
        </w:rPr>
        <w:t>от</w:t>
      </w:r>
      <w:r w:rsidR="007A223E" w:rsidRPr="007A223E">
        <w:rPr>
          <w:sz w:val="28"/>
          <w:szCs w:val="28"/>
        </w:rPr>
        <w:t xml:space="preserve"> </w:t>
      </w:r>
      <w:r w:rsidR="00DE5D5A">
        <w:rPr>
          <w:sz w:val="28"/>
          <w:szCs w:val="28"/>
        </w:rPr>
        <w:t>28.12.2023</w:t>
      </w:r>
      <w:r w:rsidR="003B5614">
        <w:rPr>
          <w:sz w:val="28"/>
          <w:szCs w:val="28"/>
        </w:rPr>
        <w:tab/>
      </w:r>
      <w:r w:rsidRPr="007A223E">
        <w:rPr>
          <w:sz w:val="28"/>
          <w:szCs w:val="28"/>
        </w:rPr>
        <w:t>№</w:t>
      </w:r>
      <w:r w:rsidR="007A223E">
        <w:rPr>
          <w:sz w:val="28"/>
          <w:szCs w:val="28"/>
        </w:rPr>
        <w:t xml:space="preserve"> </w:t>
      </w:r>
      <w:r w:rsidR="00DE5D5A">
        <w:rPr>
          <w:sz w:val="28"/>
          <w:szCs w:val="28"/>
        </w:rPr>
        <w:t>193</w:t>
      </w:r>
    </w:p>
    <w:p w:rsidR="00B75130" w:rsidRPr="004D41B9" w:rsidRDefault="007A223E" w:rsidP="003B5614">
      <w:pPr>
        <w:shd w:val="clear" w:color="auto" w:fill="FFFFFF"/>
        <w:tabs>
          <w:tab w:val="left" w:pos="5760"/>
        </w:tabs>
        <w:jc w:val="center"/>
      </w:pPr>
      <w:r>
        <w:t>ст</w:t>
      </w:r>
      <w:r w:rsidR="00DB0592">
        <w:t>-</w:t>
      </w:r>
      <w:r>
        <w:t>ца</w:t>
      </w:r>
      <w:r w:rsidR="00B75130">
        <w:t xml:space="preserve"> </w:t>
      </w:r>
      <w:r w:rsidR="00DB0592">
        <w:t>Переясловская</w:t>
      </w:r>
    </w:p>
    <w:p w:rsidR="00B75130" w:rsidRDefault="00B75130" w:rsidP="003B5614">
      <w:pPr>
        <w:jc w:val="center"/>
        <w:rPr>
          <w:bCs/>
          <w:color w:val="000000"/>
          <w:szCs w:val="28"/>
        </w:rPr>
      </w:pPr>
    </w:p>
    <w:p w:rsidR="007A223E" w:rsidRDefault="007A223E" w:rsidP="003B5614">
      <w:pPr>
        <w:jc w:val="center"/>
        <w:rPr>
          <w:bCs/>
          <w:color w:val="000000"/>
          <w:szCs w:val="28"/>
        </w:rPr>
      </w:pPr>
    </w:p>
    <w:p w:rsidR="003B5614" w:rsidRDefault="003B5614" w:rsidP="003B5614">
      <w:pPr>
        <w:jc w:val="center"/>
        <w:rPr>
          <w:bCs/>
          <w:color w:val="000000"/>
          <w:szCs w:val="28"/>
        </w:rPr>
      </w:pPr>
    </w:p>
    <w:p w:rsidR="00C23CB3" w:rsidRDefault="00C23CB3" w:rsidP="00C23C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82810"/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отчуждения движимого и недвижимого имущества, находящегося в собственности муниципального образования Переясловского сельского поселения Брюховецкого района и арендуемого субъектами малого и среднего предпринимательства</w:t>
      </w:r>
      <w:bookmarkEnd w:id="0"/>
    </w:p>
    <w:p w:rsidR="00C23CB3" w:rsidRDefault="00C23CB3" w:rsidP="00C23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CB3" w:rsidRDefault="00C23CB3" w:rsidP="00C23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CB3" w:rsidRDefault="00C23CB3" w:rsidP="00C23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CB3" w:rsidRDefault="00C23CB3" w:rsidP="00C23C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10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CC6E1B">
        <w:rPr>
          <w:rFonts w:ascii="Times New Roman" w:hAnsi="Times New Roman" w:cs="Times New Roman"/>
          <w:sz w:val="28"/>
          <w:szCs w:val="28"/>
        </w:rPr>
        <w:t xml:space="preserve">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 xml:space="preserve">№ 178-ФЗ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Законом Краснодарского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714006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14006">
        <w:rPr>
          <w:rFonts w:ascii="Times New Roman" w:hAnsi="Times New Roman" w:cs="Times New Roman"/>
          <w:sz w:val="28"/>
          <w:szCs w:val="28"/>
        </w:rPr>
        <w:t xml:space="preserve"> № 1448-КЗ «О развитии малого и среднего предпринимательства в Краснодарском крае»</w:t>
      </w:r>
      <w:bookmarkEnd w:id="1"/>
      <w:r w:rsidRPr="00714006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84B1F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 xml:space="preserve">Переясловского сельского поселения Брюховецкого района </w:t>
      </w:r>
      <w:r w:rsidRPr="00412FC7">
        <w:rPr>
          <w:rFonts w:ascii="Times New Roman" w:hAnsi="Times New Roman" w:cs="Times New Roman"/>
          <w:sz w:val="28"/>
          <w:szCs w:val="28"/>
        </w:rPr>
        <w:t>р е ш и л:</w:t>
      </w:r>
    </w:p>
    <w:p w:rsidR="00C23CB3" w:rsidRDefault="00C23CB3" w:rsidP="00C23CB3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</w:t>
      </w:r>
      <w:r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Переясловского сельского поселения Брюховецкого района </w:t>
      </w:r>
      <w:r w:rsidRPr="00CF5804">
        <w:rPr>
          <w:rFonts w:ascii="Times New Roman" w:hAnsi="Times New Roman" w:cs="Times New Roman"/>
          <w:sz w:val="28"/>
          <w:szCs w:val="28"/>
        </w:rPr>
        <w:t xml:space="preserve">и арендуемого субъектами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 w:rsidRPr="00CF5804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агается)</w:t>
      </w:r>
      <w:r w:rsidRPr="00CF5804">
        <w:rPr>
          <w:rFonts w:ascii="Times New Roman" w:hAnsi="Times New Roman" w:cs="Times New Roman"/>
          <w:sz w:val="28"/>
          <w:szCs w:val="28"/>
        </w:rPr>
        <w:t>.</w:t>
      </w:r>
    </w:p>
    <w:p w:rsidR="00C23CB3" w:rsidRPr="000B76F3" w:rsidRDefault="00C23CB3" w:rsidP="00C23CB3">
      <w:pPr>
        <w:pStyle w:val="af7"/>
        <w:numPr>
          <w:ilvl w:val="0"/>
          <w:numId w:val="20"/>
        </w:numPr>
        <w:tabs>
          <w:tab w:val="right" w:pos="0"/>
        </w:tabs>
        <w:ind w:left="0" w:firstLine="709"/>
        <w:jc w:val="both"/>
        <w:rPr>
          <w:szCs w:val="28"/>
        </w:rPr>
      </w:pPr>
      <w:r w:rsidRPr="000B76F3">
        <w:rPr>
          <w:szCs w:val="28"/>
        </w:rPr>
        <w:t>Главному специалисту администрации Переясловского сельского поселения Брю</w:t>
      </w:r>
      <w:r>
        <w:rPr>
          <w:szCs w:val="28"/>
        </w:rPr>
        <w:t xml:space="preserve">ховецкого района Е.Ю.Суворовой </w:t>
      </w:r>
      <w:r w:rsidRPr="000B76F3">
        <w:rPr>
          <w:szCs w:val="28"/>
        </w:rPr>
        <w:t>обнародовать и разместить</w:t>
      </w:r>
      <w:r>
        <w:rPr>
          <w:szCs w:val="28"/>
        </w:rPr>
        <w:t xml:space="preserve"> </w:t>
      </w:r>
      <w:r w:rsidRPr="000B76F3">
        <w:rPr>
          <w:szCs w:val="28"/>
        </w:rPr>
        <w:t xml:space="preserve">настоящее постановление на официальном сайте администрации Переясловского сельского поселения Брюховецкого района в информационно-телекоммуникационной сети «Интернет». </w:t>
      </w:r>
    </w:p>
    <w:p w:rsidR="004E2CA3" w:rsidRPr="00C23CB3" w:rsidRDefault="003B5614" w:rsidP="00C23CB3">
      <w:pPr>
        <w:pStyle w:val="ConsPlusNormal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CB3">
        <w:rPr>
          <w:rFonts w:ascii="Times New Roman" w:hAnsi="Times New Roman" w:cs="Times New Roman"/>
          <w:sz w:val="28"/>
          <w:szCs w:val="28"/>
        </w:rPr>
        <w:t xml:space="preserve"> </w:t>
      </w:r>
      <w:r w:rsidR="00A15A33" w:rsidRPr="00C23CB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="00A15A33" w:rsidRPr="00C23CB3">
        <w:rPr>
          <w:rFonts w:ascii="Times New Roman" w:hAnsi="Times New Roman" w:cs="Times New Roman"/>
          <w:sz w:val="28"/>
          <w:szCs w:val="28"/>
        </w:rPr>
        <w:lastRenderedPageBreak/>
        <w:t xml:space="preserve">постоянную комиссию Совета </w:t>
      </w:r>
      <w:r w:rsidRPr="00C23CB3">
        <w:rPr>
          <w:rFonts w:ascii="Times New Roman" w:hAnsi="Times New Roman" w:cs="Times New Roman"/>
          <w:sz w:val="28"/>
          <w:szCs w:val="28"/>
        </w:rPr>
        <w:t xml:space="preserve">Переясловского </w:t>
      </w:r>
      <w:r w:rsidR="00A15A33" w:rsidRPr="00C23CB3">
        <w:rPr>
          <w:rFonts w:ascii="Times New Roman" w:hAnsi="Times New Roman" w:cs="Times New Roman"/>
          <w:sz w:val="28"/>
          <w:szCs w:val="28"/>
        </w:rPr>
        <w:t>с</w:t>
      </w:r>
      <w:r w:rsidR="00C86960" w:rsidRPr="00C23CB3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C23CB3">
        <w:rPr>
          <w:rFonts w:ascii="Times New Roman" w:hAnsi="Times New Roman" w:cs="Times New Roman"/>
          <w:sz w:val="28"/>
          <w:szCs w:val="28"/>
        </w:rPr>
        <w:t xml:space="preserve">Брюховецкого района </w:t>
      </w:r>
      <w:r w:rsidR="00C86960" w:rsidRPr="00C23CB3">
        <w:rPr>
          <w:rFonts w:ascii="Times New Roman" w:hAnsi="Times New Roman" w:cs="Times New Roman"/>
          <w:sz w:val="28"/>
          <w:szCs w:val="28"/>
        </w:rPr>
        <w:t xml:space="preserve">по </w:t>
      </w:r>
      <w:r w:rsidRPr="00C23CB3">
        <w:rPr>
          <w:rFonts w:ascii="Times New Roman" w:hAnsi="Times New Roman" w:cs="Times New Roman"/>
          <w:sz w:val="28"/>
          <w:szCs w:val="28"/>
        </w:rPr>
        <w:t xml:space="preserve">вопросам экономического развития </w:t>
      </w:r>
      <w:r w:rsidR="00C86960" w:rsidRPr="00C23CB3">
        <w:rPr>
          <w:rFonts w:ascii="Times New Roman" w:hAnsi="Times New Roman" w:cs="Times New Roman"/>
          <w:sz w:val="28"/>
          <w:szCs w:val="28"/>
        </w:rPr>
        <w:t>(</w:t>
      </w:r>
      <w:r w:rsidRPr="00C23CB3">
        <w:rPr>
          <w:rFonts w:ascii="Times New Roman" w:hAnsi="Times New Roman" w:cs="Times New Roman"/>
          <w:sz w:val="28"/>
          <w:szCs w:val="28"/>
        </w:rPr>
        <w:t>Сыч</w:t>
      </w:r>
      <w:r w:rsidR="00C86960" w:rsidRPr="00C23CB3">
        <w:rPr>
          <w:rFonts w:ascii="Times New Roman" w:hAnsi="Times New Roman" w:cs="Times New Roman"/>
          <w:sz w:val="28"/>
          <w:szCs w:val="28"/>
        </w:rPr>
        <w:t>)</w:t>
      </w:r>
      <w:r w:rsidRPr="00C23CB3">
        <w:rPr>
          <w:rFonts w:ascii="Times New Roman" w:hAnsi="Times New Roman" w:cs="Times New Roman"/>
          <w:sz w:val="28"/>
          <w:szCs w:val="28"/>
        </w:rPr>
        <w:t>.</w:t>
      </w:r>
    </w:p>
    <w:p w:rsidR="00C86960" w:rsidRDefault="00DE5D5A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4</w:t>
      </w:r>
      <w:r w:rsidR="003B5614">
        <w:rPr>
          <w:szCs w:val="28"/>
        </w:rPr>
        <w:t xml:space="preserve">. </w:t>
      </w:r>
      <w:r w:rsidR="00C86960">
        <w:rPr>
          <w:szCs w:val="28"/>
        </w:rPr>
        <w:t>Настоящее решение вступает в силу со дня его официального обнародования.</w:t>
      </w:r>
    </w:p>
    <w:p w:rsidR="00AC66F5" w:rsidRDefault="00AC66F5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</w:p>
    <w:p w:rsidR="004E2CA3" w:rsidRDefault="004E2CA3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</w:p>
    <w:p w:rsidR="004E2CA3" w:rsidRDefault="004E2CA3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  <w:r>
        <w:rPr>
          <w:szCs w:val="28"/>
        </w:rPr>
        <w:t>Глава Переясловского</w:t>
      </w: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  <w:r>
        <w:rPr>
          <w:szCs w:val="28"/>
        </w:rPr>
        <w:t>сельского поселения</w:t>
      </w: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  <w:r>
        <w:rPr>
          <w:szCs w:val="28"/>
        </w:rPr>
        <w:t>Брюховецкого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С.В. Неваленых</w:t>
      </w: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</w:p>
    <w:p w:rsidR="00C86960" w:rsidRDefault="00BD293D" w:rsidP="003B5614">
      <w:pPr>
        <w:tabs>
          <w:tab w:val="left" w:pos="4860"/>
        </w:tabs>
        <w:jc w:val="both"/>
        <w:rPr>
          <w:szCs w:val="28"/>
        </w:rPr>
      </w:pPr>
      <w:r>
        <w:rPr>
          <w:szCs w:val="28"/>
        </w:rPr>
        <w:t>Председатель Совета</w:t>
      </w:r>
    </w:p>
    <w:p w:rsidR="00BD293D" w:rsidRDefault="00BD293D" w:rsidP="003B5614">
      <w:pPr>
        <w:tabs>
          <w:tab w:val="left" w:pos="4860"/>
        </w:tabs>
        <w:jc w:val="both"/>
        <w:rPr>
          <w:szCs w:val="28"/>
        </w:rPr>
      </w:pPr>
      <w:r>
        <w:rPr>
          <w:szCs w:val="28"/>
        </w:rPr>
        <w:t>Переясловского сельского поселения</w:t>
      </w:r>
    </w:p>
    <w:p w:rsidR="00BD293D" w:rsidRDefault="00BD293D" w:rsidP="005215E8">
      <w:pPr>
        <w:tabs>
          <w:tab w:val="right" w:pos="9638"/>
        </w:tabs>
        <w:jc w:val="both"/>
        <w:rPr>
          <w:szCs w:val="28"/>
        </w:rPr>
      </w:pPr>
      <w:r>
        <w:rPr>
          <w:szCs w:val="28"/>
        </w:rPr>
        <w:t>Брюховецкого района</w:t>
      </w:r>
      <w:r>
        <w:rPr>
          <w:szCs w:val="28"/>
        </w:rPr>
        <w:tab/>
        <w:t>И.А. Лещук</w:t>
      </w: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825FBB" w:rsidRDefault="00825FBB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23CB3" w:rsidP="00C23CB3">
      <w:pPr>
        <w:tabs>
          <w:tab w:val="right" w:pos="9638"/>
        </w:tabs>
        <w:ind w:firstLine="5103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C23CB3" w:rsidRDefault="00C23CB3" w:rsidP="00C23CB3">
      <w:pPr>
        <w:tabs>
          <w:tab w:val="right" w:pos="9638"/>
        </w:tabs>
        <w:ind w:firstLine="5103"/>
        <w:jc w:val="center"/>
        <w:rPr>
          <w:szCs w:val="28"/>
        </w:rPr>
      </w:pPr>
    </w:p>
    <w:p w:rsidR="00C23CB3" w:rsidRDefault="00C23CB3" w:rsidP="00C23CB3">
      <w:pPr>
        <w:tabs>
          <w:tab w:val="right" w:pos="9638"/>
        </w:tabs>
        <w:ind w:firstLine="5103"/>
        <w:jc w:val="center"/>
        <w:rPr>
          <w:szCs w:val="28"/>
        </w:rPr>
      </w:pPr>
      <w:r>
        <w:rPr>
          <w:szCs w:val="28"/>
        </w:rPr>
        <w:t>УТВЕРЖДЕНО</w:t>
      </w:r>
    </w:p>
    <w:p w:rsidR="00C23CB3" w:rsidRDefault="00C23CB3" w:rsidP="00C23CB3">
      <w:pPr>
        <w:tabs>
          <w:tab w:val="right" w:pos="9638"/>
        </w:tabs>
        <w:ind w:firstLine="5103"/>
        <w:jc w:val="center"/>
        <w:rPr>
          <w:szCs w:val="28"/>
        </w:rPr>
      </w:pPr>
      <w:r>
        <w:rPr>
          <w:szCs w:val="28"/>
        </w:rPr>
        <w:t>решением Совета Переясловского</w:t>
      </w:r>
    </w:p>
    <w:p w:rsidR="00C23CB3" w:rsidRDefault="00C23CB3" w:rsidP="00C23CB3">
      <w:pPr>
        <w:tabs>
          <w:tab w:val="right" w:pos="9638"/>
        </w:tabs>
        <w:ind w:firstLine="5103"/>
        <w:jc w:val="center"/>
        <w:rPr>
          <w:szCs w:val="28"/>
        </w:rPr>
      </w:pPr>
      <w:r>
        <w:rPr>
          <w:szCs w:val="28"/>
        </w:rPr>
        <w:t>сельского поселения</w:t>
      </w:r>
    </w:p>
    <w:p w:rsidR="00C23CB3" w:rsidRDefault="00C23CB3" w:rsidP="00C23CB3">
      <w:pPr>
        <w:tabs>
          <w:tab w:val="right" w:pos="9638"/>
        </w:tabs>
        <w:ind w:firstLine="5103"/>
        <w:jc w:val="center"/>
        <w:rPr>
          <w:szCs w:val="28"/>
        </w:rPr>
      </w:pPr>
      <w:r>
        <w:rPr>
          <w:szCs w:val="28"/>
        </w:rPr>
        <w:t>Брюховецкого района</w:t>
      </w:r>
    </w:p>
    <w:p w:rsidR="00C23CB3" w:rsidRDefault="00C23CB3" w:rsidP="00C23CB3">
      <w:pPr>
        <w:tabs>
          <w:tab w:val="right" w:pos="9638"/>
        </w:tabs>
        <w:ind w:firstLine="5103"/>
        <w:jc w:val="center"/>
        <w:rPr>
          <w:szCs w:val="28"/>
        </w:rPr>
      </w:pPr>
      <w:r>
        <w:rPr>
          <w:szCs w:val="28"/>
        </w:rPr>
        <w:t xml:space="preserve">от </w:t>
      </w:r>
      <w:r w:rsidR="00DE5D5A">
        <w:rPr>
          <w:szCs w:val="28"/>
        </w:rPr>
        <w:t>28.12.2023 г.</w:t>
      </w:r>
      <w:r>
        <w:rPr>
          <w:szCs w:val="28"/>
        </w:rPr>
        <w:t xml:space="preserve"> № </w:t>
      </w:r>
      <w:r w:rsidR="00DE5D5A">
        <w:rPr>
          <w:szCs w:val="28"/>
        </w:rPr>
        <w:t>193</w:t>
      </w:r>
    </w:p>
    <w:p w:rsidR="00262AD5" w:rsidRDefault="00262AD5" w:rsidP="00C23CB3">
      <w:pPr>
        <w:tabs>
          <w:tab w:val="right" w:pos="9638"/>
        </w:tabs>
        <w:ind w:firstLine="5103"/>
        <w:jc w:val="center"/>
        <w:rPr>
          <w:szCs w:val="28"/>
        </w:rPr>
      </w:pPr>
    </w:p>
    <w:p w:rsidR="00262AD5" w:rsidRDefault="00262AD5" w:rsidP="00C23CB3">
      <w:pPr>
        <w:tabs>
          <w:tab w:val="right" w:pos="9638"/>
        </w:tabs>
        <w:ind w:firstLine="5103"/>
        <w:jc w:val="center"/>
        <w:rPr>
          <w:szCs w:val="28"/>
        </w:rPr>
      </w:pPr>
    </w:p>
    <w:p w:rsidR="00262AD5" w:rsidRPr="00262AD5" w:rsidRDefault="00262AD5" w:rsidP="00262A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D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62AD5" w:rsidRDefault="00262AD5" w:rsidP="00262A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D5">
        <w:rPr>
          <w:rFonts w:ascii="Times New Roman" w:hAnsi="Times New Roman" w:cs="Times New Roman"/>
          <w:b/>
          <w:sz w:val="28"/>
          <w:szCs w:val="28"/>
        </w:rPr>
        <w:t>о порядке отчуждения движимого и недвижимого имущества,</w:t>
      </w:r>
      <w:r w:rsidRPr="00262AD5">
        <w:rPr>
          <w:rFonts w:ascii="Times New Roman" w:hAnsi="Times New Roman" w:cs="Times New Roman"/>
          <w:b/>
          <w:sz w:val="28"/>
          <w:szCs w:val="28"/>
        </w:rPr>
        <w:br/>
        <w:t xml:space="preserve">находящегося в собственности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Переясловского сельского поселения Брюховецкого района </w:t>
      </w:r>
      <w:r w:rsidRPr="00262AD5">
        <w:rPr>
          <w:rFonts w:ascii="Times New Roman" w:hAnsi="Times New Roman" w:cs="Times New Roman"/>
          <w:b/>
          <w:sz w:val="28"/>
          <w:szCs w:val="28"/>
        </w:rPr>
        <w:t>и арендуемого субъектами малого и среднего предпринимательства</w:t>
      </w:r>
    </w:p>
    <w:p w:rsidR="00487D4A" w:rsidRDefault="00487D4A" w:rsidP="00262A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D4A" w:rsidRPr="00262AD5" w:rsidRDefault="00487D4A" w:rsidP="00262A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AD5" w:rsidRPr="00262AD5" w:rsidRDefault="00262AD5" w:rsidP="00262A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AD5" w:rsidRPr="00487D4A" w:rsidRDefault="00262AD5" w:rsidP="00262AD5">
      <w:pPr>
        <w:pStyle w:val="ConsPlusNormal"/>
        <w:numPr>
          <w:ilvl w:val="0"/>
          <w:numId w:val="21"/>
        </w:numPr>
        <w:adjustRightInd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D4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2AD5" w:rsidRDefault="00262AD5" w:rsidP="00262A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2AD5" w:rsidRDefault="00262AD5" w:rsidP="00262AD5">
      <w:pPr>
        <w:pStyle w:val="ConsPlusNormal"/>
        <w:numPr>
          <w:ilvl w:val="1"/>
          <w:numId w:val="21"/>
        </w:numPr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AD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13" w:history="1">
        <w:r w:rsidRPr="00262A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2AD5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</w:t>
      </w:r>
      <w:r w:rsidR="00825FBB">
        <w:rPr>
          <w:rFonts w:ascii="Times New Roman" w:hAnsi="Times New Roman" w:cs="Times New Roman"/>
          <w:sz w:val="28"/>
          <w:szCs w:val="28"/>
        </w:rPr>
        <w:t xml:space="preserve">ийской Федерации», Федеральным </w:t>
      </w:r>
      <w:hyperlink r:id="rId14" w:history="1">
        <w:r w:rsidRPr="00262A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25FBB">
        <w:rPr>
          <w:rFonts w:ascii="Times New Roman" w:hAnsi="Times New Roman" w:cs="Times New Roman"/>
          <w:sz w:val="28"/>
          <w:szCs w:val="28"/>
        </w:rPr>
        <w:t xml:space="preserve"> от 24 июля </w:t>
      </w:r>
      <w:r w:rsidRPr="00262AD5">
        <w:rPr>
          <w:rFonts w:ascii="Times New Roman" w:hAnsi="Times New Roman" w:cs="Times New Roman"/>
          <w:sz w:val="28"/>
          <w:szCs w:val="28"/>
        </w:rPr>
        <w:t>2007 года № 209-ФЗ «О развитии малого и среднего предпринимательства в Росси</w:t>
      </w:r>
      <w:r w:rsidR="00825FBB">
        <w:rPr>
          <w:rFonts w:ascii="Times New Roman" w:hAnsi="Times New Roman" w:cs="Times New Roman"/>
          <w:sz w:val="28"/>
          <w:szCs w:val="28"/>
        </w:rPr>
        <w:t xml:space="preserve">йской Федерации», Федеральным </w:t>
      </w:r>
      <w:hyperlink r:id="rId15" w:history="1">
        <w:r w:rsidRPr="00262A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25FBB">
        <w:rPr>
          <w:rFonts w:ascii="Times New Roman" w:hAnsi="Times New Roman" w:cs="Times New Roman"/>
          <w:sz w:val="28"/>
          <w:szCs w:val="28"/>
        </w:rPr>
        <w:t xml:space="preserve"> </w:t>
      </w:r>
      <w:r w:rsidRPr="00262AD5">
        <w:rPr>
          <w:rFonts w:ascii="Times New Roman" w:hAnsi="Times New Roman" w:cs="Times New Roman"/>
          <w:sz w:val="28"/>
          <w:szCs w:val="28"/>
        </w:rPr>
        <w:t>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4 апреля 2008 года № 1448-КЗ «О развитии малого и среднего предпринимательства в Краснодарском крае», Положением об управлении и распоряжении муниципальным имуществом муниципального образования Переясловского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2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AD5" w:rsidRPr="00262AD5" w:rsidRDefault="00262AD5" w:rsidP="00262AD5">
      <w:pPr>
        <w:pStyle w:val="ConsPlusNormal"/>
        <w:numPr>
          <w:ilvl w:val="1"/>
          <w:numId w:val="21"/>
        </w:numPr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AD5">
        <w:rPr>
          <w:rFonts w:ascii="Times New Roman" w:hAnsi="Times New Roman" w:cs="Times New Roman"/>
          <w:sz w:val="28"/>
          <w:szCs w:val="28"/>
        </w:rPr>
        <w:t>Положение 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262AD5" w:rsidRPr="00026183" w:rsidRDefault="00262AD5" w:rsidP="00262AD5">
      <w:pPr>
        <w:pStyle w:val="ConsPlusNormal"/>
        <w:numPr>
          <w:ilvl w:val="1"/>
          <w:numId w:val="21"/>
        </w:numPr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на:</w:t>
      </w:r>
    </w:p>
    <w:p w:rsidR="00262AD5" w:rsidRPr="00026183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О</w:t>
      </w:r>
      <w:r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6183">
        <w:rPr>
          <w:rFonts w:ascii="Times New Roman" w:hAnsi="Times New Roman" w:cs="Times New Roman"/>
          <w:sz w:val="28"/>
          <w:szCs w:val="28"/>
        </w:rPr>
        <w:t xml:space="preserve"> 209-ФЗ</w:t>
      </w:r>
      <w:r>
        <w:rPr>
          <w:rFonts w:ascii="Times New Roman" w:hAnsi="Times New Roman" w:cs="Times New Roman"/>
          <w:sz w:val="28"/>
          <w:szCs w:val="28"/>
        </w:rPr>
        <w:br/>
      </w:r>
      <w:r w:rsidRPr="0002618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62AD5" w:rsidRPr="00026183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183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AD5" w:rsidRPr="00026183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AD5" w:rsidRPr="00026183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</w:t>
      </w:r>
      <w:r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AD5" w:rsidRPr="00026183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Pr="008D66A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8D66AA">
        <w:rPr>
          <w:rFonts w:ascii="Times New Roman" w:hAnsi="Times New Roman" w:cs="Times New Roman"/>
          <w:sz w:val="28"/>
          <w:szCs w:val="28"/>
        </w:rPr>
        <w:t xml:space="preserve">24 июля 2007 года №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6183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262AD5" w:rsidRPr="00C26677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 xml:space="preserve">1.3.7. Муниципальное движимое имущество, не подлежащее отчуждению в соответствии с ч. 4 ст. 2 Федерального </w:t>
      </w:r>
      <w:hyperlink r:id="rId16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AD5" w:rsidRDefault="00262AD5" w:rsidP="00262AD5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62AD5" w:rsidRDefault="00262AD5" w:rsidP="00262AD5">
      <w:pPr>
        <w:pStyle w:val="ConsPlusNormal"/>
        <w:numPr>
          <w:ilvl w:val="0"/>
          <w:numId w:val="21"/>
        </w:numPr>
        <w:adjustRightInd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D5">
        <w:rPr>
          <w:rFonts w:ascii="Times New Roman" w:hAnsi="Times New Roman" w:cs="Times New Roman"/>
          <w:b/>
          <w:sz w:val="28"/>
          <w:szCs w:val="28"/>
        </w:rPr>
        <w:t xml:space="preserve">Преимущественное право на приобретение </w:t>
      </w:r>
    </w:p>
    <w:p w:rsidR="00262AD5" w:rsidRPr="00262AD5" w:rsidRDefault="00262AD5" w:rsidP="00262AD5">
      <w:pPr>
        <w:pStyle w:val="ConsPlusNormal"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D5">
        <w:rPr>
          <w:rFonts w:ascii="Times New Roman" w:hAnsi="Times New Roman" w:cs="Times New Roman"/>
          <w:b/>
          <w:sz w:val="28"/>
          <w:szCs w:val="28"/>
        </w:rPr>
        <w:t>арендуемого имущества</w:t>
      </w:r>
    </w:p>
    <w:p w:rsidR="00262AD5" w:rsidRPr="00262AD5" w:rsidRDefault="00262AD5" w:rsidP="00262A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AD5" w:rsidRDefault="00262AD5" w:rsidP="00262AD5">
      <w:pPr>
        <w:pStyle w:val="af7"/>
        <w:numPr>
          <w:ilvl w:val="1"/>
          <w:numId w:val="21"/>
        </w:numPr>
        <w:ind w:left="0" w:firstLine="851"/>
        <w:jc w:val="both"/>
        <w:rPr>
          <w:szCs w:val="28"/>
        </w:rPr>
      </w:pPr>
      <w:r w:rsidRPr="000B269E">
        <w:rPr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7" w:history="1">
        <w:r w:rsidRPr="000B269E">
          <w:rPr>
            <w:szCs w:val="28"/>
          </w:rPr>
          <w:t>части 3 статьи 14</w:t>
        </w:r>
      </w:hyperlink>
      <w:r w:rsidRPr="000B269E">
        <w:rPr>
          <w:szCs w:val="28"/>
        </w:rPr>
        <w:t xml:space="preserve"> Федерального закона от 24 июля 2007 года № 209-ФЗ </w:t>
      </w:r>
      <w:r w:rsidRPr="000B269E">
        <w:rPr>
          <w:szCs w:val="28"/>
        </w:rPr>
        <w:br/>
        <w:t xml:space="preserve">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8" w:history="1">
        <w:r w:rsidRPr="000B269E">
          <w:rPr>
            <w:szCs w:val="28"/>
          </w:rPr>
          <w:t>законом</w:t>
        </w:r>
      </w:hyperlink>
      <w:r w:rsidRPr="000B269E">
        <w:rPr>
          <w:szCs w:val="28"/>
        </w:rPr>
        <w:t xml:space="preserve"> от 29 июля 1998 года </w:t>
      </w:r>
      <w:r w:rsidRPr="000B269E">
        <w:rPr>
          <w:szCs w:val="28"/>
        </w:rPr>
        <w:br/>
        <w:t>№ 135-ФЗ «Об оценочной деятельности в Российской Федерации»</w:t>
      </w:r>
      <w:r>
        <w:rPr>
          <w:szCs w:val="28"/>
        </w:rPr>
        <w:t>.</w:t>
      </w:r>
    </w:p>
    <w:p w:rsidR="00262AD5" w:rsidRDefault="00262AD5" w:rsidP="00262AD5">
      <w:pPr>
        <w:pStyle w:val="af7"/>
        <w:numPr>
          <w:ilvl w:val="1"/>
          <w:numId w:val="21"/>
        </w:numPr>
        <w:ind w:left="0" w:firstLine="851"/>
        <w:jc w:val="both"/>
        <w:rPr>
          <w:szCs w:val="28"/>
        </w:rPr>
      </w:pPr>
      <w:r w:rsidRPr="000B269E">
        <w:rPr>
          <w:szCs w:val="28"/>
        </w:rPr>
        <w:lastRenderedPageBreak/>
        <w:t>Преимущественное право на приобретение имущества может быть реализовано при условии, что:</w:t>
      </w:r>
    </w:p>
    <w:p w:rsidR="00262AD5" w:rsidRPr="0070615C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t>2.2.1.</w:t>
      </w:r>
      <w:r w:rsidRPr="000B269E">
        <w:rPr>
          <w:szCs w:val="28"/>
        </w:rPr>
        <w:t xml:space="preserve"> </w:t>
      </w:r>
      <w:r>
        <w:rPr>
          <w:szCs w:val="28"/>
        </w:rPr>
        <w:t>А</w:t>
      </w:r>
      <w:r w:rsidRPr="000B269E">
        <w:rPr>
          <w:szCs w:val="28"/>
        </w:rPr>
        <w:t xml:space="preserve">рендуемое недвижимое имущество не включено </w:t>
      </w:r>
      <w:r w:rsidRPr="00E3610B">
        <w:rPr>
          <w:szCs w:val="28"/>
        </w:rPr>
        <w:t xml:space="preserve">в утвержденный в соответствии с частью 4 статьи 18 Федерального закона от </w:t>
      </w:r>
      <w:r>
        <w:rPr>
          <w:szCs w:val="28"/>
        </w:rPr>
        <w:br/>
      </w:r>
      <w:r w:rsidRPr="00E3610B">
        <w:rPr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Pr="000B269E">
        <w:rPr>
          <w:szCs w:val="28"/>
        </w:rPr>
        <w:t>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Cs w:val="28"/>
        </w:rPr>
        <w:t xml:space="preserve">от </w:t>
      </w:r>
      <w:r>
        <w:rPr>
          <w:szCs w:val="28"/>
        </w:rPr>
        <w:br/>
      </w:r>
      <w:r w:rsidRPr="0070615C">
        <w:rPr>
          <w:szCs w:val="28"/>
        </w:rPr>
        <w:t>24 июля 2007 года № 209-ФЗ</w:t>
      </w:r>
      <w:r>
        <w:rPr>
          <w:szCs w:val="28"/>
        </w:rPr>
        <w:t xml:space="preserve"> </w:t>
      </w:r>
      <w:r w:rsidRPr="003156FF">
        <w:rPr>
          <w:szCs w:val="28"/>
        </w:rPr>
        <w:t>«О развитии малого и среднего предпринимательства в Российской Федерации»</w:t>
      </w:r>
      <w:r>
        <w:rPr>
          <w:szCs w:val="28"/>
        </w:rPr>
        <w:t>.</w:t>
      </w:r>
    </w:p>
    <w:p w:rsidR="00262AD5" w:rsidRPr="0070615C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t>2.2.2.</w:t>
      </w:r>
      <w:r w:rsidRPr="0070615C">
        <w:rPr>
          <w:szCs w:val="28"/>
        </w:rPr>
        <w:t xml:space="preserve"> </w:t>
      </w:r>
      <w:r>
        <w:rPr>
          <w:szCs w:val="28"/>
        </w:rPr>
        <w:t>А</w:t>
      </w:r>
      <w:r w:rsidRPr="0070615C">
        <w:rPr>
          <w:szCs w:val="28"/>
        </w:rPr>
        <w:t xml:space="preserve">рендуемое движимое имущество включено </w:t>
      </w:r>
      <w:r w:rsidRPr="00F2053B">
        <w:rPr>
          <w:szCs w:val="28"/>
        </w:rPr>
        <w:t xml:space="preserve">в </w:t>
      </w:r>
      <w:r w:rsidRPr="00E3610B">
        <w:rPr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Cs w:val="28"/>
        </w:rPr>
        <w:t>, и</w:t>
      </w:r>
      <w:r w:rsidRPr="0070615C">
        <w:rPr>
          <w:szCs w:val="28"/>
        </w:rPr>
        <w:t xml:space="preserve"> в отношении такого имущества отсутствуют сведения об отнесении такого имущества к имуществу, указанному в части 4 статьи 2 Федерального закона</w:t>
      </w:r>
      <w:r>
        <w:rPr>
          <w:szCs w:val="28"/>
        </w:rPr>
        <w:t xml:space="preserve"> </w:t>
      </w:r>
      <w:r w:rsidRPr="0070615C">
        <w:rPr>
          <w:szCs w:val="28"/>
        </w:rPr>
        <w:t>от 24 июля 2007 года № 209-ФЗ</w:t>
      </w:r>
      <w:r>
        <w:rPr>
          <w:szCs w:val="28"/>
        </w:rPr>
        <w:t xml:space="preserve"> </w:t>
      </w:r>
      <w:r w:rsidRPr="003156FF">
        <w:rPr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Cs w:val="28"/>
        </w:rPr>
        <w:t>от 24 июля 2007 года № 209-ФЗ</w:t>
      </w:r>
      <w:r>
        <w:rPr>
          <w:szCs w:val="28"/>
        </w:rPr>
        <w:t xml:space="preserve"> </w:t>
      </w:r>
      <w:r w:rsidRPr="003156FF">
        <w:rPr>
          <w:szCs w:val="28"/>
        </w:rPr>
        <w:t>«О развитии малого и среднего предпринимательства в Российской Федерации»</w:t>
      </w:r>
      <w:r>
        <w:rPr>
          <w:szCs w:val="28"/>
        </w:rPr>
        <w:t>.</w:t>
      </w:r>
    </w:p>
    <w:p w:rsidR="00262AD5" w:rsidRPr="0070615C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t xml:space="preserve">2.2.3. </w:t>
      </w:r>
      <w:r w:rsidRPr="0070615C">
        <w:rPr>
          <w:szCs w:val="28"/>
        </w:rPr>
        <w:t xml:space="preserve"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>
        <w:rPr>
          <w:szCs w:val="28"/>
        </w:rPr>
        <w:br/>
      </w:r>
      <w:r w:rsidRPr="0070615C">
        <w:rPr>
          <w:szCs w:val="28"/>
        </w:rPr>
        <w:t>4 статьи 4 Федерального закона</w:t>
      </w:r>
      <w:r w:rsidRPr="00BC040F">
        <w:t xml:space="preserve"> </w:t>
      </w:r>
      <w:r w:rsidRPr="00BC040F">
        <w:rPr>
          <w:szCs w:val="28"/>
        </w:rPr>
        <w:t>от 24 июля 2007 года № 209-ФЗ</w:t>
      </w:r>
      <w:r>
        <w:rPr>
          <w:szCs w:val="28"/>
        </w:rPr>
        <w:t xml:space="preserve"> </w:t>
      </w:r>
      <w:r w:rsidRPr="003156FF">
        <w:rPr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Cs w:val="28"/>
        </w:rPr>
        <w:t>, а в случае, предусмотренном частью 2 или частью 2.1 статьи 9 Федерального закона</w:t>
      </w:r>
      <w:r w:rsidRPr="00BC040F">
        <w:t xml:space="preserve"> </w:t>
      </w:r>
      <w:r w:rsidRPr="00BC040F">
        <w:rPr>
          <w:szCs w:val="28"/>
        </w:rPr>
        <w:t xml:space="preserve">от </w:t>
      </w:r>
      <w:r>
        <w:rPr>
          <w:szCs w:val="28"/>
        </w:rPr>
        <w:br/>
      </w:r>
      <w:r w:rsidRPr="00BC040F">
        <w:rPr>
          <w:szCs w:val="28"/>
        </w:rPr>
        <w:t>24 июля 2007 года № 209-ФЗ</w:t>
      </w:r>
      <w:r>
        <w:rPr>
          <w:szCs w:val="28"/>
        </w:rPr>
        <w:t xml:space="preserve"> </w:t>
      </w:r>
      <w:r w:rsidRPr="003156FF">
        <w:rPr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Cs w:val="28"/>
        </w:rPr>
        <w:t>, - на день подачи субъектом малого или среднего предпринимательства заявления</w:t>
      </w:r>
      <w:r>
        <w:rPr>
          <w:szCs w:val="28"/>
        </w:rPr>
        <w:t>.</w:t>
      </w:r>
    </w:p>
    <w:p w:rsidR="00262AD5" w:rsidRPr="001927FC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t xml:space="preserve">2.2.4. </w:t>
      </w:r>
      <w:r w:rsidRPr="001927FC">
        <w:rPr>
          <w:szCs w:val="28"/>
        </w:rPr>
        <w:t>Сведения</w:t>
      </w:r>
      <w:r w:rsidRPr="001927FC">
        <w:rPr>
          <w:spacing w:val="-20"/>
          <w:szCs w:val="28"/>
        </w:rPr>
        <w:t xml:space="preserve"> </w:t>
      </w:r>
      <w:r w:rsidRPr="001927FC">
        <w:rPr>
          <w:szCs w:val="28"/>
        </w:rPr>
        <w:t>о</w:t>
      </w:r>
      <w:r w:rsidRPr="001927FC">
        <w:rPr>
          <w:spacing w:val="-20"/>
          <w:szCs w:val="28"/>
        </w:rPr>
        <w:t xml:space="preserve"> </w:t>
      </w:r>
      <w:r w:rsidRPr="001927FC">
        <w:rPr>
          <w:szCs w:val="28"/>
        </w:rPr>
        <w:t>субъекте</w:t>
      </w:r>
      <w:r w:rsidRPr="001927FC">
        <w:rPr>
          <w:spacing w:val="-20"/>
          <w:szCs w:val="28"/>
        </w:rPr>
        <w:t xml:space="preserve"> </w:t>
      </w:r>
      <w:r w:rsidRPr="001927FC">
        <w:rPr>
          <w:szCs w:val="28"/>
        </w:rPr>
        <w:t>малого</w:t>
      </w:r>
      <w:r w:rsidRPr="001927FC">
        <w:rPr>
          <w:spacing w:val="-20"/>
          <w:szCs w:val="28"/>
        </w:rPr>
        <w:t xml:space="preserve"> </w:t>
      </w:r>
      <w:r w:rsidRPr="001927FC">
        <w:rPr>
          <w:szCs w:val="28"/>
        </w:rPr>
        <w:t>и</w:t>
      </w:r>
      <w:r w:rsidRPr="001927FC">
        <w:rPr>
          <w:spacing w:val="-20"/>
          <w:szCs w:val="28"/>
        </w:rPr>
        <w:t xml:space="preserve"> </w:t>
      </w:r>
      <w:r w:rsidRPr="001927FC">
        <w:rPr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2AD5" w:rsidRPr="00262AD5" w:rsidRDefault="00262AD5" w:rsidP="00262A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D5">
        <w:rPr>
          <w:rFonts w:ascii="Times New Roman" w:hAnsi="Times New Roman" w:cs="Times New Roman"/>
          <w:b/>
          <w:sz w:val="28"/>
          <w:szCs w:val="28"/>
        </w:rPr>
        <w:t>3.</w:t>
      </w:r>
      <w:r w:rsidRPr="00262AD5">
        <w:rPr>
          <w:b/>
        </w:rPr>
        <w:t xml:space="preserve"> </w:t>
      </w:r>
      <w:r w:rsidRPr="00262AD5">
        <w:rPr>
          <w:rFonts w:ascii="Times New Roman" w:hAnsi="Times New Roman" w:cs="Times New Roman"/>
          <w:b/>
          <w:sz w:val="28"/>
          <w:szCs w:val="28"/>
        </w:rPr>
        <w:t>Порядок реализации преимущественного права Арендаторов на приобретение арендуемого имущества</w:t>
      </w:r>
    </w:p>
    <w:p w:rsidR="00262AD5" w:rsidRPr="006A0038" w:rsidRDefault="00262AD5" w:rsidP="00262AD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 xml:space="preserve">3.1. </w:t>
      </w:r>
      <w:r w:rsidRPr="00487D4A">
        <w:rPr>
          <w:rFonts w:ascii="Times New Roman" w:hAnsi="Times New Roman" w:cs="Times New Roman"/>
          <w:sz w:val="28"/>
          <w:szCs w:val="28"/>
        </w:rPr>
        <w:t>Преимущественное право Арендаторов на приобретение</w:t>
      </w:r>
      <w:r w:rsidRPr="00EC2CDE">
        <w:rPr>
          <w:rFonts w:ascii="Times New Roman" w:hAnsi="Times New Roman" w:cs="Times New Roman"/>
          <w:sz w:val="28"/>
          <w:szCs w:val="28"/>
        </w:rPr>
        <w:t xml:space="preserve"> арендуемого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C2CDE">
        <w:rPr>
          <w:rFonts w:ascii="Times New Roman" w:hAnsi="Times New Roman" w:cs="Times New Roman"/>
          <w:sz w:val="28"/>
          <w:szCs w:val="28"/>
        </w:rPr>
        <w:t>имущества предусматривает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C2CDE">
        <w:rPr>
          <w:rFonts w:ascii="Times New Roman" w:hAnsi="Times New Roman" w:cs="Times New Roman"/>
          <w:sz w:val="28"/>
          <w:szCs w:val="28"/>
        </w:rPr>
        <w:t xml:space="preserve"> в решениях об условиях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2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подготовленных  администрацией Переясловского сельского поселения Брюховецкого района (далее – уполномоченный орган) и утверждаемых</w:t>
      </w:r>
      <w:r w:rsidRPr="00C42ECB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Переясловского сельского поселения Брюховецкого района </w:t>
      </w:r>
      <w:r w:rsidRPr="00EC2CDE">
        <w:rPr>
          <w:rFonts w:ascii="Times New Roman" w:hAnsi="Times New Roman" w:cs="Times New Roman"/>
          <w:sz w:val="28"/>
          <w:szCs w:val="28"/>
        </w:rPr>
        <w:t xml:space="preserve"> с соблюдением условий,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разделом 2 </w:t>
      </w:r>
      <w:r w:rsidRPr="00EC2CDE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5E4">
        <w:rPr>
          <w:rFonts w:ascii="Times New Roman" w:hAnsi="Times New Roman" w:cs="Times New Roman"/>
          <w:sz w:val="28"/>
          <w:szCs w:val="28"/>
        </w:rPr>
        <w:t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</w:t>
      </w:r>
      <w:r w:rsidRPr="00516A20">
        <w:rPr>
          <w:rFonts w:ascii="Times New Roman" w:hAnsi="Times New Roman" w:cs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</w:t>
      </w:r>
      <w:r w:rsidR="00987626">
        <w:rPr>
          <w:rFonts w:ascii="Times New Roman" w:hAnsi="Times New Roman" w:cs="Times New Roman"/>
          <w:sz w:val="28"/>
          <w:szCs w:val="28"/>
        </w:rPr>
        <w:t xml:space="preserve">Переясловского сельского поселения Брюховецкого района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9C1DE6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987626" w:rsidRPr="009C1DE6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987626">
        <w:rPr>
          <w:rFonts w:ascii="Times New Roman" w:hAnsi="Times New Roman" w:cs="Times New Roman"/>
          <w:sz w:val="28"/>
          <w:szCs w:val="28"/>
        </w:rPr>
        <w:t xml:space="preserve"> Переясловского сельского поселения Брюховецкого района </w:t>
      </w:r>
      <w:r w:rsidRPr="00516A20">
        <w:rPr>
          <w:rFonts w:ascii="Times New Roman" w:hAnsi="Times New Roman" w:cs="Times New Roman"/>
          <w:sz w:val="28"/>
          <w:szCs w:val="28"/>
        </w:rPr>
        <w:t xml:space="preserve">не ранее чем через тридцать дней </w:t>
      </w:r>
      <w:r>
        <w:rPr>
          <w:rFonts w:ascii="Times New Roman" w:hAnsi="Times New Roman" w:cs="Times New Roman"/>
          <w:sz w:val="28"/>
          <w:szCs w:val="28"/>
        </w:rPr>
        <w:t xml:space="preserve">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r w:rsidR="00987626">
        <w:rPr>
          <w:rFonts w:ascii="Times New Roman" w:hAnsi="Times New Roman" w:cs="Times New Roman"/>
          <w:sz w:val="28"/>
          <w:szCs w:val="28"/>
        </w:rPr>
        <w:t>Переясловского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987626">
        <w:rPr>
          <w:rFonts w:ascii="Times New Roman" w:hAnsi="Times New Roman" w:cs="Times New Roman"/>
          <w:sz w:val="28"/>
          <w:szCs w:val="28"/>
        </w:rPr>
        <w:t>администрации Переясловского сельского поселения Брюховецкого района</w:t>
      </w:r>
      <w:r w:rsidRPr="00C42ECB">
        <w:rPr>
          <w:rFonts w:ascii="Times New Roman" w:hAnsi="Times New Roman" w:cs="Times New Roman"/>
          <w:sz w:val="28"/>
          <w:szCs w:val="28"/>
        </w:rPr>
        <w:t>.</w:t>
      </w: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Pr="00B35C71">
        <w:t xml:space="preserve"> </w:t>
      </w:r>
      <w:r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35C71">
        <w:rPr>
          <w:rFonts w:ascii="Times New Roman" w:hAnsi="Times New Roman" w:cs="Times New Roman"/>
          <w:sz w:val="28"/>
          <w:szCs w:val="28"/>
        </w:rPr>
        <w:t xml:space="preserve">едерального закона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B35C71">
        <w:rPr>
          <w:rFonts w:ascii="Times New Roman" w:hAnsi="Times New Roman" w:cs="Times New Roman"/>
          <w:sz w:val="28"/>
          <w:szCs w:val="28"/>
        </w:rPr>
        <w:t>24 июля 2007 года № 209-ФЗ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6F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262AD5" w:rsidRPr="0081497E" w:rsidRDefault="00262AD5" w:rsidP="00262AD5">
      <w:pPr>
        <w:ind w:firstLine="540"/>
        <w:jc w:val="both"/>
        <w:rPr>
          <w:szCs w:val="28"/>
        </w:rPr>
      </w:pPr>
      <w:r w:rsidRPr="0081497E">
        <w:rPr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</w:t>
      </w:r>
      <w:r>
        <w:rPr>
          <w:szCs w:val="28"/>
        </w:rPr>
        <w:t>Ф</w:t>
      </w:r>
      <w:r w:rsidRPr="00B35C71">
        <w:rPr>
          <w:szCs w:val="28"/>
        </w:rPr>
        <w:t>едерального закона от 24 июля 2007 года № 209-ФЗ</w:t>
      </w:r>
      <w:r>
        <w:rPr>
          <w:szCs w:val="28"/>
        </w:rPr>
        <w:t xml:space="preserve"> </w:t>
      </w:r>
      <w:r w:rsidRPr="003156FF">
        <w:rPr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Cs w:val="28"/>
        </w:rPr>
        <w:t xml:space="preserve"> требованиям</w:t>
      </w:r>
      <w:r w:rsidRPr="0081497E">
        <w:rPr>
          <w:szCs w:val="28"/>
        </w:rPr>
        <w:t>, а также получило согласие</w:t>
      </w:r>
      <w:r>
        <w:rPr>
          <w:szCs w:val="28"/>
        </w:rPr>
        <w:t xml:space="preserve"> </w:t>
      </w:r>
      <w:r w:rsidR="00487D4A">
        <w:rPr>
          <w:szCs w:val="28"/>
        </w:rPr>
        <w:t xml:space="preserve">собственника </w:t>
      </w:r>
      <w:r w:rsidRPr="0081497E">
        <w:rPr>
          <w:szCs w:val="28"/>
        </w:rPr>
        <w:t xml:space="preserve"> на отчуждение этого имущества, направляет указанному лицу предложение о заключении договора купли-продажи </w:t>
      </w:r>
      <w:r w:rsidRPr="0081497E">
        <w:rPr>
          <w:szCs w:val="28"/>
        </w:rPr>
        <w:lastRenderedPageBreak/>
        <w:t>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Pr="002156A4">
        <w:rPr>
          <w:szCs w:val="28"/>
        </w:rPr>
        <w:t xml:space="preserve"> </w:t>
      </w:r>
      <w:r>
        <w:rPr>
          <w:szCs w:val="28"/>
        </w:rPr>
        <w:t xml:space="preserve">от 29 июля </w:t>
      </w:r>
      <w:r w:rsidRPr="00D3222A">
        <w:rPr>
          <w:szCs w:val="28"/>
        </w:rPr>
        <w:t>1998</w:t>
      </w:r>
      <w:r>
        <w:rPr>
          <w:szCs w:val="28"/>
        </w:rPr>
        <w:t xml:space="preserve"> года №</w:t>
      </w:r>
      <w:r w:rsidRPr="00D3222A">
        <w:rPr>
          <w:szCs w:val="28"/>
        </w:rPr>
        <w:t xml:space="preserve"> 135-ФЗ</w:t>
      </w:r>
      <w:r w:rsidRPr="0081497E">
        <w:rPr>
          <w:szCs w:val="28"/>
        </w:rPr>
        <w:t xml:space="preserve"> </w:t>
      </w:r>
      <w:r>
        <w:rPr>
          <w:szCs w:val="28"/>
        </w:rPr>
        <w:t>«</w:t>
      </w:r>
      <w:r w:rsidRPr="0081497E">
        <w:rPr>
          <w:szCs w:val="28"/>
        </w:rPr>
        <w:t>Об оценочной деятельности в Российской Федерации</w:t>
      </w:r>
      <w:r>
        <w:rPr>
          <w:szCs w:val="28"/>
        </w:rPr>
        <w:t>»</w:t>
      </w:r>
      <w:r w:rsidRPr="0081497E">
        <w:rPr>
          <w:szCs w:val="28"/>
        </w:rPr>
        <w:t xml:space="preserve"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 </w:t>
      </w:r>
    </w:p>
    <w:p w:rsidR="00262AD5" w:rsidRPr="00C42ECB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:rsidR="00262AD5" w:rsidRPr="00C42ECB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>
        <w:rPr>
          <w:rFonts w:ascii="Times New Roman" w:hAnsi="Times New Roman" w:cs="Times New Roman"/>
          <w:sz w:val="28"/>
          <w:szCs w:val="28"/>
        </w:rPr>
        <w:t>6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:rsidR="00262AD5" w:rsidRPr="00C42ECB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r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AD5" w:rsidRPr="00C42ECB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C42ECB">
        <w:rPr>
          <w:rFonts w:ascii="Times New Roman" w:hAnsi="Times New Roman" w:cs="Times New Roman"/>
          <w:sz w:val="28"/>
          <w:szCs w:val="28"/>
        </w:rPr>
        <w:t>В любой день до истечения срока, установленного пунктом 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Уступка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262AD5" w:rsidRPr="003156FF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3.10.1.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45F8">
        <w:rPr>
          <w:rFonts w:ascii="Times New Roman" w:hAnsi="Times New Roman" w:cs="Times New Roman"/>
          <w:sz w:val="28"/>
          <w:szCs w:val="28"/>
        </w:rPr>
        <w:t>Отказ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156FF">
        <w:rPr>
          <w:rFonts w:ascii="Times New Roman" w:hAnsi="Times New Roman" w:cs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3.10.2. Д</w:t>
      </w:r>
      <w:r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:rsidR="00262AD5" w:rsidRPr="0083375B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 Субъекты малого и среднего предпринимательства утрачивают преимущественное право на приобретение арендуемого имущества:</w:t>
      </w:r>
    </w:p>
    <w:p w:rsidR="00262AD5" w:rsidRPr="0083375B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 xml:space="preserve">.1. С момента отказа субъекта малого или среднего </w:t>
      </w:r>
      <w:r w:rsidRPr="0083375B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от заключения договора купли-продажи арендуемого имущества.</w:t>
      </w:r>
    </w:p>
    <w:p w:rsidR="00262AD5" w:rsidRPr="00794064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3.6.1 настоящего Положения.</w:t>
      </w: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3.11.3.</w:t>
      </w:r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262AD5" w:rsidRPr="00794064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>
        <w:rPr>
          <w:rFonts w:ascii="Times New Roman" w:hAnsi="Times New Roman" w:cs="Times New Roman"/>
          <w:sz w:val="28"/>
          <w:szCs w:val="28"/>
        </w:rPr>
        <w:t>подпунктом 3.11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262AD5" w:rsidRPr="00794064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 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62AD5" w:rsidRPr="00794064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3.12.2. 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или 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 пункта 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Pr="00061A60">
        <w:rPr>
          <w:rFonts w:ascii="Times New Roman" w:hAnsi="Times New Roman" w:cs="Times New Roman"/>
          <w:sz w:val="28"/>
          <w:szCs w:val="28"/>
        </w:rPr>
        <w:t xml:space="preserve">от 22 июля 2008 года № 159-ФЗ «Об особенностях отчуждения недвижимого имущества, находящегося в государственной или в муниципальной </w:t>
      </w:r>
      <w:r w:rsidRPr="0083375B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064">
        <w:rPr>
          <w:rFonts w:ascii="Times New Roman" w:hAnsi="Times New Roman" w:cs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:rsidR="00487D4A" w:rsidRDefault="00262AD5" w:rsidP="00487D4A">
      <w:pPr>
        <w:ind w:firstLine="540"/>
        <w:jc w:val="both"/>
        <w:rPr>
          <w:szCs w:val="28"/>
        </w:rPr>
      </w:pPr>
      <w:r w:rsidRPr="0011257D">
        <w:rPr>
          <w:szCs w:val="28"/>
        </w:rPr>
        <w:t>3.1</w:t>
      </w:r>
      <w:r>
        <w:rPr>
          <w:szCs w:val="28"/>
        </w:rPr>
        <w:t>4</w:t>
      </w:r>
      <w:r w:rsidRPr="0011257D">
        <w:rPr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2 настоящего Положения. </w:t>
      </w:r>
    </w:p>
    <w:p w:rsidR="00487D4A" w:rsidRDefault="00487D4A" w:rsidP="00262A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2AD5" w:rsidRPr="00487D4A" w:rsidRDefault="00262AD5" w:rsidP="00262A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D4A">
        <w:rPr>
          <w:rFonts w:ascii="Times New Roman" w:hAnsi="Times New Roman" w:cs="Times New Roman"/>
          <w:b/>
          <w:sz w:val="28"/>
          <w:szCs w:val="28"/>
        </w:rPr>
        <w:lastRenderedPageBreak/>
        <w:t>4. Порядок оплаты муниципального имущества,</w:t>
      </w:r>
    </w:p>
    <w:p w:rsidR="00262AD5" w:rsidRPr="00487D4A" w:rsidRDefault="00262AD5" w:rsidP="00262A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D4A">
        <w:rPr>
          <w:rFonts w:ascii="Times New Roman" w:hAnsi="Times New Roman" w:cs="Times New Roman"/>
          <w:b/>
          <w:sz w:val="28"/>
          <w:szCs w:val="28"/>
        </w:rPr>
        <w:t xml:space="preserve">приобретаемого его арендаторами при реализации </w:t>
      </w:r>
    </w:p>
    <w:p w:rsidR="00262AD5" w:rsidRDefault="00262AD5" w:rsidP="00262A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7D4A">
        <w:rPr>
          <w:rFonts w:ascii="Times New Roman" w:hAnsi="Times New Roman" w:cs="Times New Roman"/>
          <w:b/>
          <w:sz w:val="28"/>
          <w:szCs w:val="28"/>
        </w:rPr>
        <w:t>преимущественного права на его приобретение</w:t>
      </w:r>
    </w:p>
    <w:p w:rsidR="00262AD5" w:rsidRDefault="00262AD5" w:rsidP="00262A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7D4A" w:rsidRDefault="00487D4A" w:rsidP="00262A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454435">
        <w:rPr>
          <w:rFonts w:ascii="Times New Roman" w:hAnsi="Times New Roman" w:cs="Times New Roman"/>
          <w:sz w:val="28"/>
          <w:szCs w:val="28"/>
        </w:rPr>
        <w:t xml:space="preserve">. 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приобретаемого субъектами малого и среднего предпринимательства арендуемого имущества,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собственности </w:t>
      </w:r>
      <w:r w:rsidR="00487D4A" w:rsidRPr="00454435">
        <w:rPr>
          <w:rFonts w:ascii="Times New Roman" w:hAnsi="Times New Roman" w:cs="Times New Roman"/>
          <w:sz w:val="28"/>
          <w:szCs w:val="28"/>
        </w:rPr>
        <w:t>Переясловского сельского поселения Брюховецкого района</w:t>
      </w:r>
      <w:r w:rsidRPr="00454435">
        <w:rPr>
          <w:rFonts w:ascii="Times New Roman" w:hAnsi="Times New Roman" w:cs="Times New Roman"/>
          <w:sz w:val="28"/>
          <w:szCs w:val="28"/>
        </w:rPr>
        <w:t xml:space="preserve">, может составлять по выбору субъекта малого или среднего предпринимательства </w:t>
      </w:r>
      <w:r w:rsidR="005225B6" w:rsidRPr="00825FBB">
        <w:rPr>
          <w:rFonts w:ascii="Times New Roman" w:hAnsi="Times New Roman" w:cs="Times New Roman"/>
          <w:sz w:val="28"/>
          <w:szCs w:val="28"/>
        </w:rPr>
        <w:t>составляет пять лет</w:t>
      </w:r>
      <w:r w:rsidRPr="00825FBB">
        <w:rPr>
          <w:rFonts w:ascii="Times New Roman" w:hAnsi="Times New Roman" w:cs="Times New Roman"/>
          <w:sz w:val="28"/>
          <w:szCs w:val="28"/>
        </w:rPr>
        <w:t>,</w:t>
      </w:r>
      <w:r w:rsidRPr="00454435">
        <w:rPr>
          <w:rFonts w:ascii="Times New Roman" w:hAnsi="Times New Roman" w:cs="Times New Roman"/>
          <w:sz w:val="28"/>
          <w:szCs w:val="28"/>
        </w:rPr>
        <w:t xml:space="preserve"> в отношении движимого имущества, находящегося в собственности </w:t>
      </w:r>
      <w:r w:rsidR="00487D4A" w:rsidRPr="00454435">
        <w:rPr>
          <w:rFonts w:ascii="Times New Roman" w:hAnsi="Times New Roman" w:cs="Times New Roman"/>
          <w:sz w:val="28"/>
          <w:szCs w:val="28"/>
        </w:rPr>
        <w:t>Переясловского сельского поселения Брюховецкого района</w:t>
      </w:r>
      <w:r w:rsidRPr="00454435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</w:t>
      </w:r>
      <w:r w:rsidRPr="00F64D8A">
        <w:rPr>
          <w:rFonts w:ascii="Times New Roman" w:hAnsi="Times New Roman" w:cs="Times New Roman"/>
          <w:sz w:val="28"/>
          <w:szCs w:val="28"/>
        </w:rPr>
        <w:t>ельства не менее трех и не более пяти лет.</w:t>
      </w:r>
    </w:p>
    <w:p w:rsidR="00262AD5" w:rsidRPr="00F22819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2819">
        <w:rPr>
          <w:rFonts w:ascii="Times New Roman" w:hAnsi="Times New Roman" w:cs="Times New Roman"/>
          <w:sz w:val="28"/>
          <w:szCs w:val="28"/>
        </w:rPr>
        <w:t>. Право выбора порядка оплаты (единовременно или в рассрочку) приобретаемого арендуемого имущества, а также с</w:t>
      </w:r>
      <w:r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 w:cs="Times New Roman"/>
          <w:sz w:val="28"/>
          <w:szCs w:val="28"/>
        </w:rPr>
        <w:t xml:space="preserve">пунктом 4.1 настоящего Положения, принадлежит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:rsidR="00262AD5" w:rsidRPr="00F22819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2819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262AD5" w:rsidRPr="00F22819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819">
        <w:rPr>
          <w:rFonts w:ascii="Times New Roman" w:hAnsi="Times New Roman" w:cs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262AD5" w:rsidRPr="00F22819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262AD5" w:rsidRPr="00487D4A" w:rsidRDefault="00825FBB" w:rsidP="00487D4A">
      <w:pPr>
        <w:ind w:right="-82"/>
        <w:jc w:val="both"/>
      </w:pPr>
      <w:r>
        <w:rPr>
          <w:szCs w:val="28"/>
        </w:rPr>
        <w:tab/>
      </w:r>
      <w:r w:rsidR="00262AD5" w:rsidRPr="00F22819">
        <w:rPr>
          <w:szCs w:val="28"/>
        </w:rPr>
        <w:t>4.</w:t>
      </w:r>
      <w:r w:rsidR="00262AD5">
        <w:rPr>
          <w:szCs w:val="28"/>
        </w:rPr>
        <w:t>6</w:t>
      </w:r>
      <w:r w:rsidR="00262AD5" w:rsidRPr="00F22819">
        <w:rPr>
          <w:szCs w:val="28"/>
        </w:rPr>
        <w:t xml:space="preserve">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</w:t>
      </w:r>
      <w:r w:rsidR="00487D4A">
        <w:rPr>
          <w:szCs w:val="28"/>
        </w:rPr>
        <w:t xml:space="preserve"> </w:t>
      </w:r>
      <w:r w:rsidR="00487D4A" w:rsidRPr="00487D4A">
        <w:t>Положения о порядке владения,</w:t>
      </w:r>
      <w:r w:rsidR="00487D4A">
        <w:t xml:space="preserve"> </w:t>
      </w:r>
      <w:r w:rsidR="00487D4A" w:rsidRPr="00487D4A">
        <w:t>пользования и распоряжения муниципальной</w:t>
      </w:r>
      <w:r w:rsidR="00487D4A">
        <w:t xml:space="preserve"> </w:t>
      </w:r>
      <w:r w:rsidR="00487D4A" w:rsidRPr="00487D4A">
        <w:t>собственностью Переясловского сельского поселения Брюховецкого района</w:t>
      </w:r>
      <w:r w:rsidR="00487D4A">
        <w:t xml:space="preserve">, </w:t>
      </w:r>
      <w:r w:rsidR="00262AD5" w:rsidRPr="00F22819">
        <w:rPr>
          <w:szCs w:val="28"/>
        </w:rPr>
        <w:t xml:space="preserve">утвержденным решением </w:t>
      </w:r>
      <w:r w:rsidR="00487D4A">
        <w:rPr>
          <w:szCs w:val="28"/>
        </w:rPr>
        <w:t>Совета Переясловского сельского поселения Брюховецкого района от 29.12.2022 года № 152.</w:t>
      </w:r>
    </w:p>
    <w:p w:rsidR="00262AD5" w:rsidRDefault="00262AD5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 </w:t>
      </w:r>
    </w:p>
    <w:p w:rsidR="00487D4A" w:rsidRDefault="00487D4A" w:rsidP="00262A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2AD5" w:rsidRPr="00487D4A" w:rsidRDefault="00262AD5" w:rsidP="00262AD5">
      <w:pPr>
        <w:jc w:val="center"/>
        <w:rPr>
          <w:b/>
          <w:szCs w:val="28"/>
        </w:rPr>
      </w:pPr>
      <w:r w:rsidRPr="00487D4A">
        <w:rPr>
          <w:b/>
          <w:szCs w:val="28"/>
        </w:rPr>
        <w:lastRenderedPageBreak/>
        <w:t>5. Порядок реализации преимущественного права на приобретение</w:t>
      </w:r>
    </w:p>
    <w:p w:rsidR="00262AD5" w:rsidRPr="00487D4A" w:rsidRDefault="00262AD5" w:rsidP="00262AD5">
      <w:pPr>
        <w:ind w:firstLine="540"/>
        <w:jc w:val="center"/>
        <w:rPr>
          <w:b/>
          <w:szCs w:val="28"/>
        </w:rPr>
      </w:pPr>
      <w:r w:rsidRPr="00487D4A">
        <w:rPr>
          <w:b/>
          <w:szCs w:val="28"/>
        </w:rPr>
        <w:t>арендуемого имущества по инициативе Арендаторов</w:t>
      </w:r>
    </w:p>
    <w:p w:rsidR="00262AD5" w:rsidRDefault="00262AD5" w:rsidP="00262AD5">
      <w:pPr>
        <w:ind w:firstLine="540"/>
        <w:jc w:val="both"/>
        <w:rPr>
          <w:b/>
          <w:szCs w:val="28"/>
        </w:rPr>
      </w:pPr>
      <w:r w:rsidRPr="00487D4A">
        <w:rPr>
          <w:b/>
          <w:szCs w:val="28"/>
        </w:rPr>
        <w:t> </w:t>
      </w:r>
    </w:p>
    <w:p w:rsidR="00487D4A" w:rsidRPr="00487D4A" w:rsidRDefault="00487D4A" w:rsidP="00262AD5">
      <w:pPr>
        <w:ind w:firstLine="540"/>
        <w:jc w:val="both"/>
        <w:rPr>
          <w:b/>
          <w:szCs w:val="28"/>
        </w:rPr>
      </w:pPr>
    </w:p>
    <w:p w:rsidR="00262AD5" w:rsidRDefault="00262AD5" w:rsidP="00262AD5">
      <w:pPr>
        <w:ind w:firstLine="851"/>
        <w:jc w:val="both"/>
        <w:rPr>
          <w:szCs w:val="28"/>
        </w:rPr>
      </w:pPr>
      <w:r w:rsidRPr="002C3D0A">
        <w:rPr>
          <w:szCs w:val="28"/>
        </w:rPr>
        <w:t xml:space="preserve">5.1. Арендатор, соответствующий установленным </w:t>
      </w:r>
      <w:r>
        <w:rPr>
          <w:szCs w:val="28"/>
        </w:rPr>
        <w:t>разделом</w:t>
      </w:r>
      <w:r w:rsidRPr="002C3D0A">
        <w:rPr>
          <w:szCs w:val="28"/>
        </w:rPr>
        <w:t xml:space="preserve"> 2 настоящего Положения требованиям, по своей инициативе вправе направить в </w:t>
      </w:r>
      <w:r>
        <w:rPr>
          <w:szCs w:val="28"/>
        </w:rPr>
        <w:t xml:space="preserve">уполномоченный орган </w:t>
      </w:r>
      <w:r w:rsidRPr="00CC23EC">
        <w:rPr>
          <w:szCs w:val="28"/>
        </w:rPr>
        <w:t>заявление</w:t>
      </w:r>
      <w:r w:rsidRPr="00E3610B">
        <w:t xml:space="preserve"> </w:t>
      </w:r>
      <w:r w:rsidRPr="00E3610B">
        <w:rPr>
          <w:szCs w:val="28"/>
        </w:rPr>
        <w:t>в отношении недвижимого имущества, не включенного</w:t>
      </w:r>
      <w:r w:rsidRPr="00CC23EC">
        <w:rPr>
          <w:szCs w:val="28"/>
        </w:rPr>
        <w:t xml:space="preserve"> </w:t>
      </w:r>
      <w:r w:rsidRPr="00E3610B">
        <w:rPr>
          <w:szCs w:val="28"/>
        </w:rPr>
        <w:t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Cs w:val="28"/>
        </w:rPr>
        <w:t>.</w:t>
      </w:r>
    </w:p>
    <w:p w:rsidR="00262AD5" w:rsidRPr="00CC23EC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t>5.2</w:t>
      </w:r>
      <w:r w:rsidRPr="00CC23EC">
        <w:rPr>
          <w:szCs w:val="28"/>
        </w:rPr>
        <w:t xml:space="preserve">. Заявитель по своей инициативе вправе направить в уполномоченный орган заявление в отношении имущества, включенного в </w:t>
      </w:r>
      <w:r w:rsidRPr="00D3222A">
        <w:rPr>
          <w:szCs w:val="28"/>
        </w:rPr>
        <w:t xml:space="preserve">утвержденный в соответствии с частью 4 статьи 18 Федерального закона от </w:t>
      </w:r>
      <w:r>
        <w:rPr>
          <w:szCs w:val="28"/>
        </w:rPr>
        <w:br/>
      </w:r>
      <w:r w:rsidRPr="00D3222A">
        <w:rPr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Cs w:val="28"/>
        </w:rPr>
        <w:t>,</w:t>
      </w:r>
      <w:r w:rsidRPr="00CC23EC">
        <w:rPr>
          <w:szCs w:val="28"/>
        </w:rPr>
        <w:t xml:space="preserve"> при условии, что:</w:t>
      </w:r>
    </w:p>
    <w:p w:rsidR="00262AD5" w:rsidRPr="00CC23EC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t>5.2.1. А</w:t>
      </w:r>
      <w:r w:rsidRPr="00CC23EC">
        <w:rPr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>
        <w:rPr>
          <w:szCs w:val="28"/>
        </w:rPr>
        <w:t>.</w:t>
      </w:r>
    </w:p>
    <w:p w:rsidR="00262AD5" w:rsidRPr="00CC23EC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t>5.2.2. А</w:t>
      </w:r>
      <w:r w:rsidRPr="00CC23EC">
        <w:rPr>
          <w:szCs w:val="28"/>
        </w:rPr>
        <w:t>рендуемое имущество включено в</w:t>
      </w:r>
      <w:r>
        <w:rPr>
          <w:szCs w:val="28"/>
        </w:rPr>
        <w:t xml:space="preserve"> </w:t>
      </w:r>
      <w:r w:rsidRPr="00D3222A">
        <w:rPr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Pr="00CC23EC">
        <w:rPr>
          <w:szCs w:val="28"/>
        </w:rPr>
        <w:t>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</w:t>
      </w:r>
      <w:r>
        <w:rPr>
          <w:szCs w:val="28"/>
        </w:rPr>
        <w:t>.</w:t>
      </w:r>
    </w:p>
    <w:p w:rsidR="00262AD5" w:rsidRPr="00D3222A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t>5.2.3. В</w:t>
      </w:r>
      <w:r w:rsidRPr="00CC23EC">
        <w:rPr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Pr="00D3222A">
        <w:rPr>
          <w:szCs w:val="28"/>
        </w:rPr>
        <w:t>от</w:t>
      </w:r>
      <w:r>
        <w:rPr>
          <w:szCs w:val="28"/>
        </w:rPr>
        <w:br/>
      </w:r>
      <w:r w:rsidRPr="00D3222A">
        <w:rPr>
          <w:szCs w:val="28"/>
        </w:rPr>
        <w:t xml:space="preserve">24 июля 2007 года № 209-ФЗ </w:t>
      </w:r>
      <w:r>
        <w:rPr>
          <w:szCs w:val="28"/>
        </w:rPr>
        <w:t>«</w:t>
      </w:r>
      <w:r w:rsidRPr="00CC23EC">
        <w:rPr>
          <w:szCs w:val="28"/>
        </w:rPr>
        <w:t>О развитии малого и среднего предпринимательства в Российской Федерации</w:t>
      </w:r>
      <w:r>
        <w:rPr>
          <w:szCs w:val="28"/>
        </w:rPr>
        <w:t>»</w:t>
      </w:r>
      <w:r w:rsidRPr="00CC23EC">
        <w:rPr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</w:t>
      </w:r>
      <w:r>
        <w:rPr>
          <w:szCs w:val="28"/>
        </w:rPr>
        <w:t xml:space="preserve"> </w:t>
      </w:r>
      <w:r w:rsidRPr="00D3222A">
        <w:rPr>
          <w:szCs w:val="28"/>
        </w:rPr>
        <w:t>от</w:t>
      </w:r>
      <w:r>
        <w:rPr>
          <w:szCs w:val="28"/>
        </w:rPr>
        <w:t xml:space="preserve"> </w:t>
      </w:r>
      <w:r w:rsidRPr="00D3222A">
        <w:rPr>
          <w:szCs w:val="28"/>
        </w:rPr>
        <w:t>22</w:t>
      </w:r>
      <w:r>
        <w:rPr>
          <w:szCs w:val="28"/>
        </w:rPr>
        <w:t xml:space="preserve"> июля </w:t>
      </w:r>
      <w:r w:rsidRPr="00D3222A">
        <w:rPr>
          <w:szCs w:val="28"/>
        </w:rPr>
        <w:t xml:space="preserve">2008 </w:t>
      </w:r>
      <w:r>
        <w:rPr>
          <w:szCs w:val="28"/>
        </w:rPr>
        <w:t>года №</w:t>
      </w:r>
      <w:r w:rsidRPr="00D3222A">
        <w:rPr>
          <w:szCs w:val="28"/>
        </w:rPr>
        <w:t xml:space="preserve"> 159-ФЗ </w:t>
      </w:r>
      <w:r>
        <w:rPr>
          <w:szCs w:val="28"/>
        </w:rPr>
        <w:t>«</w:t>
      </w:r>
      <w:r w:rsidRPr="00D3222A">
        <w:rPr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Cs w:val="28"/>
        </w:rPr>
        <w:t>».</w:t>
      </w:r>
    </w:p>
    <w:p w:rsidR="00262AD5" w:rsidRPr="00CC23EC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5.</w:t>
      </w:r>
      <w:r w:rsidRPr="00CC23EC">
        <w:rPr>
          <w:szCs w:val="28"/>
        </w:rPr>
        <w:t>3. При получении заявления, уполномоченны</w:t>
      </w:r>
      <w:r>
        <w:rPr>
          <w:szCs w:val="28"/>
        </w:rPr>
        <w:t>й</w:t>
      </w:r>
      <w:r w:rsidRPr="00CC23EC">
        <w:rPr>
          <w:szCs w:val="28"/>
        </w:rPr>
        <w:t xml:space="preserve"> орган обязан:</w:t>
      </w:r>
    </w:p>
    <w:p w:rsidR="00262AD5" w:rsidRPr="00CC23EC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t>5.3.1. О</w:t>
      </w:r>
      <w:r w:rsidRPr="00CC23EC">
        <w:rPr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>
        <w:rPr>
          <w:szCs w:val="28"/>
        </w:rPr>
        <w:t xml:space="preserve">от 29 июля </w:t>
      </w:r>
      <w:r w:rsidRPr="00D3222A">
        <w:rPr>
          <w:szCs w:val="28"/>
        </w:rPr>
        <w:t>1998</w:t>
      </w:r>
      <w:r>
        <w:rPr>
          <w:szCs w:val="28"/>
        </w:rPr>
        <w:t xml:space="preserve"> года №</w:t>
      </w:r>
      <w:r w:rsidRPr="00D3222A">
        <w:rPr>
          <w:szCs w:val="28"/>
        </w:rPr>
        <w:t xml:space="preserve"> 135-ФЗ </w:t>
      </w:r>
      <w:r>
        <w:rPr>
          <w:szCs w:val="28"/>
        </w:rPr>
        <w:t>«</w:t>
      </w:r>
      <w:r w:rsidRPr="00D3222A">
        <w:rPr>
          <w:szCs w:val="28"/>
        </w:rPr>
        <w:t>Об оценочной деятельности в Российской Федерации</w:t>
      </w:r>
      <w:r>
        <w:rPr>
          <w:szCs w:val="28"/>
        </w:rPr>
        <w:t>»</w:t>
      </w:r>
      <w:r w:rsidRPr="00CC23EC">
        <w:rPr>
          <w:szCs w:val="28"/>
        </w:rPr>
        <w:t>, в двухмесячный срок с даты получения заявления</w:t>
      </w:r>
      <w:r>
        <w:rPr>
          <w:szCs w:val="28"/>
        </w:rPr>
        <w:t>.</w:t>
      </w:r>
    </w:p>
    <w:p w:rsidR="00262AD5" w:rsidRPr="00CC23EC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t>5.3.2. П</w:t>
      </w:r>
      <w:r w:rsidRPr="00CC23EC">
        <w:rPr>
          <w:szCs w:val="28"/>
        </w:rPr>
        <w:t>ринять решение об условиях приватизации арендуемого имущества в двухнедельный срок с даты принятия отчета о его оценке</w:t>
      </w:r>
      <w:r>
        <w:rPr>
          <w:szCs w:val="28"/>
        </w:rPr>
        <w:t>.</w:t>
      </w:r>
    </w:p>
    <w:p w:rsidR="00262AD5" w:rsidRPr="00CC23EC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t>5.3.3. Н</w:t>
      </w:r>
      <w:r w:rsidRPr="00CC23EC">
        <w:rPr>
          <w:szCs w:val="28"/>
        </w:rPr>
        <w:t>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262AD5" w:rsidRDefault="00262AD5" w:rsidP="00262AD5">
      <w:pPr>
        <w:ind w:firstLine="851"/>
        <w:jc w:val="both"/>
        <w:rPr>
          <w:szCs w:val="28"/>
        </w:rPr>
      </w:pPr>
      <w:r>
        <w:rPr>
          <w:szCs w:val="28"/>
        </w:rPr>
        <w:t>5.</w:t>
      </w:r>
      <w:r w:rsidRPr="00CC23EC">
        <w:rPr>
          <w:szCs w:val="28"/>
        </w:rPr>
        <w:t xml:space="preserve">4. В случае, если заявитель не соответствует установленным </w:t>
      </w:r>
      <w:r>
        <w:rPr>
          <w:szCs w:val="28"/>
        </w:rPr>
        <w:t>разделом 2</w:t>
      </w:r>
      <w:r w:rsidRPr="00CC23EC">
        <w:rPr>
          <w:szCs w:val="28"/>
        </w:rPr>
        <w:t xml:space="preserve"> настоящего </w:t>
      </w:r>
      <w:r>
        <w:rPr>
          <w:szCs w:val="28"/>
        </w:rPr>
        <w:t>Положения т</w:t>
      </w:r>
      <w:r w:rsidRPr="00CC23EC">
        <w:rPr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</w:t>
      </w:r>
      <w:r w:rsidR="00487D4A">
        <w:rPr>
          <w:szCs w:val="28"/>
        </w:rPr>
        <w:t xml:space="preserve">                        </w:t>
      </w:r>
      <w:r w:rsidRPr="00CC23EC">
        <w:rPr>
          <w:szCs w:val="28"/>
        </w:rPr>
        <w:t xml:space="preserve">соответствии с </w:t>
      </w:r>
      <w:r>
        <w:rPr>
          <w:szCs w:val="28"/>
        </w:rPr>
        <w:t>Ф</w:t>
      </w:r>
      <w:r w:rsidRPr="00CC23EC">
        <w:rPr>
          <w:szCs w:val="28"/>
        </w:rPr>
        <w:t xml:space="preserve">едеральным законом </w:t>
      </w:r>
      <w:r w:rsidRPr="00A16AB5">
        <w:rPr>
          <w:szCs w:val="28"/>
        </w:rPr>
        <w:t xml:space="preserve">от 24 июля 2007 года </w:t>
      </w:r>
      <w:r>
        <w:rPr>
          <w:szCs w:val="28"/>
        </w:rPr>
        <w:br/>
      </w:r>
      <w:r w:rsidRPr="00A16AB5">
        <w:rPr>
          <w:szCs w:val="28"/>
        </w:rPr>
        <w:t>№ 209-ФЗ «О развитии малого и среднего предпринимательства в Российской Федерации»</w:t>
      </w:r>
      <w:r>
        <w:rPr>
          <w:szCs w:val="28"/>
        </w:rPr>
        <w:t xml:space="preserve"> </w:t>
      </w:r>
      <w:r w:rsidRPr="00CC23EC">
        <w:rPr>
          <w:szCs w:val="28"/>
        </w:rPr>
        <w:t>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487D4A" w:rsidRDefault="00487D4A" w:rsidP="00262AD5">
      <w:pPr>
        <w:ind w:firstLine="851"/>
        <w:jc w:val="both"/>
        <w:rPr>
          <w:szCs w:val="28"/>
        </w:rPr>
      </w:pPr>
    </w:p>
    <w:p w:rsidR="00487D4A" w:rsidRDefault="00487D4A" w:rsidP="00262AD5">
      <w:pPr>
        <w:ind w:firstLine="851"/>
        <w:jc w:val="both"/>
        <w:rPr>
          <w:szCs w:val="28"/>
        </w:rPr>
      </w:pPr>
    </w:p>
    <w:p w:rsidR="00487D4A" w:rsidRDefault="00487D4A" w:rsidP="00262AD5">
      <w:pPr>
        <w:ind w:firstLine="851"/>
        <w:jc w:val="both"/>
        <w:rPr>
          <w:szCs w:val="28"/>
        </w:rPr>
      </w:pPr>
    </w:p>
    <w:p w:rsidR="00487D4A" w:rsidRDefault="00487D4A" w:rsidP="00487D4A">
      <w:pPr>
        <w:jc w:val="both"/>
        <w:rPr>
          <w:szCs w:val="28"/>
        </w:rPr>
      </w:pPr>
      <w:r>
        <w:rPr>
          <w:szCs w:val="28"/>
        </w:rPr>
        <w:t xml:space="preserve">Глава Переясловского </w:t>
      </w:r>
    </w:p>
    <w:p w:rsidR="00487D4A" w:rsidRDefault="00487D4A" w:rsidP="00487D4A">
      <w:pPr>
        <w:jc w:val="both"/>
        <w:rPr>
          <w:szCs w:val="28"/>
        </w:rPr>
      </w:pPr>
      <w:r>
        <w:rPr>
          <w:szCs w:val="28"/>
        </w:rPr>
        <w:t>сельского поселения</w:t>
      </w:r>
    </w:p>
    <w:p w:rsidR="00487D4A" w:rsidRDefault="00487D4A" w:rsidP="00487D4A">
      <w:pPr>
        <w:jc w:val="both"/>
        <w:rPr>
          <w:szCs w:val="28"/>
        </w:rPr>
      </w:pPr>
      <w:r>
        <w:rPr>
          <w:szCs w:val="28"/>
        </w:rPr>
        <w:t xml:space="preserve">Брюховецкого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С.В. Неваленых</w:t>
      </w:r>
    </w:p>
    <w:p w:rsidR="00262AD5" w:rsidRDefault="00262AD5" w:rsidP="00262AD5">
      <w:pPr>
        <w:tabs>
          <w:tab w:val="right" w:pos="9638"/>
        </w:tabs>
        <w:rPr>
          <w:szCs w:val="28"/>
        </w:rPr>
      </w:pPr>
      <w:bookmarkStart w:id="2" w:name="_GoBack"/>
      <w:bookmarkEnd w:id="2"/>
    </w:p>
    <w:sectPr w:rsidR="00262AD5" w:rsidSect="00DC6144">
      <w:headerReference w:type="even" r:id="rId19"/>
      <w:headerReference w:type="default" r:id="rId20"/>
      <w:footerReference w:type="first" r:id="rId21"/>
      <w:pgSz w:w="11906" w:h="16838"/>
      <w:pgMar w:top="1134" w:right="567" w:bottom="1134" w:left="170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48" w:rsidRDefault="00BE3348" w:rsidP="004F4FD4">
      <w:r>
        <w:separator/>
      </w:r>
    </w:p>
  </w:endnote>
  <w:endnote w:type="continuationSeparator" w:id="0">
    <w:p w:rsidR="00BE3348" w:rsidRDefault="00BE3348" w:rsidP="004F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6E" w:rsidRDefault="00B2576E" w:rsidP="00C46206">
    <w:pPr>
      <w:pStyle w:val="af"/>
      <w:tabs>
        <w:tab w:val="clear" w:pos="4677"/>
        <w:tab w:val="clear" w:pos="9355"/>
        <w:tab w:val="left" w:pos="26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48" w:rsidRDefault="00BE3348" w:rsidP="004F4FD4">
      <w:r>
        <w:separator/>
      </w:r>
    </w:p>
  </w:footnote>
  <w:footnote w:type="continuationSeparator" w:id="0">
    <w:p w:rsidR="00BE3348" w:rsidRDefault="00BE3348" w:rsidP="004F4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6E" w:rsidRDefault="008E02C1" w:rsidP="00C46206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576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576E" w:rsidRDefault="00B257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6E" w:rsidRDefault="008E02C1" w:rsidP="00C46206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576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E5D5A">
      <w:rPr>
        <w:rStyle w:val="aa"/>
        <w:noProof/>
      </w:rPr>
      <w:t>11</w:t>
    </w:r>
    <w:r>
      <w:rPr>
        <w:rStyle w:val="aa"/>
      </w:rPr>
      <w:fldChar w:fldCharType="end"/>
    </w:r>
  </w:p>
  <w:p w:rsidR="00B2576E" w:rsidRDefault="00B2576E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85B64"/>
    <w:multiLevelType w:val="hybridMultilevel"/>
    <w:tmpl w:val="879A967E"/>
    <w:lvl w:ilvl="0" w:tplc="8FBC897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021C7"/>
    <w:multiLevelType w:val="hybridMultilevel"/>
    <w:tmpl w:val="6046BF24"/>
    <w:lvl w:ilvl="0" w:tplc="19B8F714">
      <w:start w:val="1"/>
      <w:numFmt w:val="decimal"/>
      <w:lvlText w:val="%1."/>
      <w:lvlJc w:val="left"/>
      <w:pPr>
        <w:ind w:left="2523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EC508C"/>
    <w:multiLevelType w:val="hybridMultilevel"/>
    <w:tmpl w:val="F7F4048C"/>
    <w:lvl w:ilvl="0" w:tplc="E2C09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52E38"/>
    <w:multiLevelType w:val="hybridMultilevel"/>
    <w:tmpl w:val="48706F1C"/>
    <w:lvl w:ilvl="0" w:tplc="FC32D1DA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7E84E72"/>
    <w:multiLevelType w:val="hybridMultilevel"/>
    <w:tmpl w:val="7EFE54AE"/>
    <w:lvl w:ilvl="0" w:tplc="58D2F3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B2E7741"/>
    <w:multiLevelType w:val="hybridMultilevel"/>
    <w:tmpl w:val="D6949CE6"/>
    <w:lvl w:ilvl="0" w:tplc="346C9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3C4A1236"/>
    <w:multiLevelType w:val="hybridMultilevel"/>
    <w:tmpl w:val="7884CB04"/>
    <w:lvl w:ilvl="0" w:tplc="C83096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3BE094D"/>
    <w:multiLevelType w:val="hybridMultilevel"/>
    <w:tmpl w:val="4FA6F41A"/>
    <w:lvl w:ilvl="0" w:tplc="5B566C9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C5A251D"/>
    <w:multiLevelType w:val="hybridMultilevel"/>
    <w:tmpl w:val="D3028DEE"/>
    <w:lvl w:ilvl="0" w:tplc="BFBAE5A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8105500"/>
    <w:multiLevelType w:val="hybridMultilevel"/>
    <w:tmpl w:val="B9D24C66"/>
    <w:lvl w:ilvl="0" w:tplc="FE860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802F6C"/>
    <w:multiLevelType w:val="hybridMultilevel"/>
    <w:tmpl w:val="F7286A60"/>
    <w:lvl w:ilvl="0" w:tplc="5AC6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0"/>
  </w:num>
  <w:num w:numId="12">
    <w:abstractNumId w:val="5"/>
  </w:num>
  <w:num w:numId="13">
    <w:abstractNumId w:val="9"/>
  </w:num>
  <w:num w:numId="14">
    <w:abstractNumId w:val="8"/>
  </w:num>
  <w:num w:numId="15">
    <w:abstractNumId w:val="11"/>
  </w:num>
  <w:num w:numId="16">
    <w:abstractNumId w:val="1"/>
  </w:num>
  <w:num w:numId="17">
    <w:abstractNumId w:val="6"/>
  </w:num>
  <w:num w:numId="18">
    <w:abstractNumId w:val="12"/>
  </w:num>
  <w:num w:numId="19">
    <w:abstractNumId w:val="3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214"/>
    <w:rsid w:val="00001281"/>
    <w:rsid w:val="00013983"/>
    <w:rsid w:val="00031967"/>
    <w:rsid w:val="00062023"/>
    <w:rsid w:val="00066850"/>
    <w:rsid w:val="000750AB"/>
    <w:rsid w:val="00086510"/>
    <w:rsid w:val="0009112E"/>
    <w:rsid w:val="00094B83"/>
    <w:rsid w:val="000A42A6"/>
    <w:rsid w:val="000D6A6F"/>
    <w:rsid w:val="00104D4B"/>
    <w:rsid w:val="00106454"/>
    <w:rsid w:val="001274AE"/>
    <w:rsid w:val="00144447"/>
    <w:rsid w:val="001530DA"/>
    <w:rsid w:val="0018370A"/>
    <w:rsid w:val="00197351"/>
    <w:rsid w:val="001D449D"/>
    <w:rsid w:val="0025727D"/>
    <w:rsid w:val="00262AD5"/>
    <w:rsid w:val="0027503A"/>
    <w:rsid w:val="00282C99"/>
    <w:rsid w:val="00291081"/>
    <w:rsid w:val="002A2DA6"/>
    <w:rsid w:val="002B127F"/>
    <w:rsid w:val="002B62D9"/>
    <w:rsid w:val="002D5F78"/>
    <w:rsid w:val="003515B3"/>
    <w:rsid w:val="00361C62"/>
    <w:rsid w:val="0037276A"/>
    <w:rsid w:val="003979C1"/>
    <w:rsid w:val="003A1317"/>
    <w:rsid w:val="003B5614"/>
    <w:rsid w:val="003B5D7B"/>
    <w:rsid w:val="003C6849"/>
    <w:rsid w:val="004021DE"/>
    <w:rsid w:val="00421271"/>
    <w:rsid w:val="00432B09"/>
    <w:rsid w:val="00436F6B"/>
    <w:rsid w:val="004400CE"/>
    <w:rsid w:val="0044158A"/>
    <w:rsid w:val="00454435"/>
    <w:rsid w:val="00457BFA"/>
    <w:rsid w:val="00470576"/>
    <w:rsid w:val="00487D4A"/>
    <w:rsid w:val="00495D2E"/>
    <w:rsid w:val="004A09BE"/>
    <w:rsid w:val="004C0229"/>
    <w:rsid w:val="004D42FA"/>
    <w:rsid w:val="004D6487"/>
    <w:rsid w:val="004E2CA3"/>
    <w:rsid w:val="004F0E17"/>
    <w:rsid w:val="004F4FD4"/>
    <w:rsid w:val="005013DF"/>
    <w:rsid w:val="00501BE5"/>
    <w:rsid w:val="00506318"/>
    <w:rsid w:val="005125D8"/>
    <w:rsid w:val="005173B5"/>
    <w:rsid w:val="005215E8"/>
    <w:rsid w:val="005225B6"/>
    <w:rsid w:val="005372AB"/>
    <w:rsid w:val="005538DA"/>
    <w:rsid w:val="005569F1"/>
    <w:rsid w:val="0056276A"/>
    <w:rsid w:val="00567EB5"/>
    <w:rsid w:val="00574E8B"/>
    <w:rsid w:val="005C298E"/>
    <w:rsid w:val="005D084D"/>
    <w:rsid w:val="005F6437"/>
    <w:rsid w:val="00627B82"/>
    <w:rsid w:val="00632280"/>
    <w:rsid w:val="00637FA1"/>
    <w:rsid w:val="00646008"/>
    <w:rsid w:val="00673F6B"/>
    <w:rsid w:val="00681C7B"/>
    <w:rsid w:val="00694E32"/>
    <w:rsid w:val="006A304A"/>
    <w:rsid w:val="006C41EB"/>
    <w:rsid w:val="006F1E9E"/>
    <w:rsid w:val="00712E6C"/>
    <w:rsid w:val="00747F16"/>
    <w:rsid w:val="00752674"/>
    <w:rsid w:val="0076059D"/>
    <w:rsid w:val="00761908"/>
    <w:rsid w:val="00766CDC"/>
    <w:rsid w:val="00772F9E"/>
    <w:rsid w:val="00776A95"/>
    <w:rsid w:val="007A223E"/>
    <w:rsid w:val="007D4809"/>
    <w:rsid w:val="007D4A5B"/>
    <w:rsid w:val="007F3214"/>
    <w:rsid w:val="00802EB0"/>
    <w:rsid w:val="00806D1B"/>
    <w:rsid w:val="008117C6"/>
    <w:rsid w:val="008168CD"/>
    <w:rsid w:val="00825FBB"/>
    <w:rsid w:val="008358B1"/>
    <w:rsid w:val="00851985"/>
    <w:rsid w:val="008564F4"/>
    <w:rsid w:val="00865568"/>
    <w:rsid w:val="00866C57"/>
    <w:rsid w:val="00870044"/>
    <w:rsid w:val="0087383D"/>
    <w:rsid w:val="008A4FBD"/>
    <w:rsid w:val="008A5A3A"/>
    <w:rsid w:val="008B6D99"/>
    <w:rsid w:val="008C1326"/>
    <w:rsid w:val="008E02C1"/>
    <w:rsid w:val="008E2663"/>
    <w:rsid w:val="008F0A35"/>
    <w:rsid w:val="00905E46"/>
    <w:rsid w:val="00910E7D"/>
    <w:rsid w:val="009126DE"/>
    <w:rsid w:val="00917605"/>
    <w:rsid w:val="00943EAC"/>
    <w:rsid w:val="00956B87"/>
    <w:rsid w:val="00980FB1"/>
    <w:rsid w:val="00987626"/>
    <w:rsid w:val="009A6598"/>
    <w:rsid w:val="009C1DE6"/>
    <w:rsid w:val="009D3D0C"/>
    <w:rsid w:val="00A01292"/>
    <w:rsid w:val="00A12E9A"/>
    <w:rsid w:val="00A15A33"/>
    <w:rsid w:val="00A2292A"/>
    <w:rsid w:val="00A4334C"/>
    <w:rsid w:val="00A46B25"/>
    <w:rsid w:val="00A56535"/>
    <w:rsid w:val="00A70FBE"/>
    <w:rsid w:val="00AC66F5"/>
    <w:rsid w:val="00AD5D3F"/>
    <w:rsid w:val="00AE6FC4"/>
    <w:rsid w:val="00B002F3"/>
    <w:rsid w:val="00B25215"/>
    <w:rsid w:val="00B2576E"/>
    <w:rsid w:val="00B51DB8"/>
    <w:rsid w:val="00B52505"/>
    <w:rsid w:val="00B55A12"/>
    <w:rsid w:val="00B56844"/>
    <w:rsid w:val="00B75130"/>
    <w:rsid w:val="00B82340"/>
    <w:rsid w:val="00BA5FA4"/>
    <w:rsid w:val="00BB29C4"/>
    <w:rsid w:val="00BB352D"/>
    <w:rsid w:val="00BD293D"/>
    <w:rsid w:val="00BD7505"/>
    <w:rsid w:val="00BE3348"/>
    <w:rsid w:val="00C23CB3"/>
    <w:rsid w:val="00C343D8"/>
    <w:rsid w:val="00C46206"/>
    <w:rsid w:val="00C62BF9"/>
    <w:rsid w:val="00C84A5E"/>
    <w:rsid w:val="00C86960"/>
    <w:rsid w:val="00CB6462"/>
    <w:rsid w:val="00CD53D0"/>
    <w:rsid w:val="00CE21A8"/>
    <w:rsid w:val="00D17412"/>
    <w:rsid w:val="00D217CE"/>
    <w:rsid w:val="00D43778"/>
    <w:rsid w:val="00D64EFE"/>
    <w:rsid w:val="00D768DB"/>
    <w:rsid w:val="00D80E17"/>
    <w:rsid w:val="00DA3A9B"/>
    <w:rsid w:val="00DA7F5A"/>
    <w:rsid w:val="00DB0592"/>
    <w:rsid w:val="00DC1AE4"/>
    <w:rsid w:val="00DC6144"/>
    <w:rsid w:val="00DC7869"/>
    <w:rsid w:val="00DD3F48"/>
    <w:rsid w:val="00DE0583"/>
    <w:rsid w:val="00DE0AB9"/>
    <w:rsid w:val="00DE0CD2"/>
    <w:rsid w:val="00DE5D5A"/>
    <w:rsid w:val="00DF0237"/>
    <w:rsid w:val="00E050D0"/>
    <w:rsid w:val="00E11936"/>
    <w:rsid w:val="00E20F71"/>
    <w:rsid w:val="00E27415"/>
    <w:rsid w:val="00E27D5D"/>
    <w:rsid w:val="00E32C4E"/>
    <w:rsid w:val="00E37AFC"/>
    <w:rsid w:val="00E46603"/>
    <w:rsid w:val="00E7393C"/>
    <w:rsid w:val="00E95926"/>
    <w:rsid w:val="00EA4320"/>
    <w:rsid w:val="00EB7BEE"/>
    <w:rsid w:val="00ED74D8"/>
    <w:rsid w:val="00EF1EDB"/>
    <w:rsid w:val="00F25D23"/>
    <w:rsid w:val="00F26F8E"/>
    <w:rsid w:val="00F42173"/>
    <w:rsid w:val="00F538D5"/>
    <w:rsid w:val="00F55DF0"/>
    <w:rsid w:val="00F606AC"/>
    <w:rsid w:val="00F66FCD"/>
    <w:rsid w:val="00F7132A"/>
    <w:rsid w:val="00F72569"/>
    <w:rsid w:val="00F7556C"/>
    <w:rsid w:val="00F83A35"/>
    <w:rsid w:val="00FA4D71"/>
    <w:rsid w:val="00FC178D"/>
    <w:rsid w:val="00FD4231"/>
    <w:rsid w:val="00FD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30"/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B7BEE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EB7BE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B7BEE"/>
    <w:pPr>
      <w:keepNext/>
      <w:ind w:right="41"/>
      <w:jc w:val="center"/>
      <w:outlineLvl w:val="2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qFormat/>
    <w:rsid w:val="00EB7BEE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EB7BEE"/>
    <w:pPr>
      <w:keepNext/>
      <w:outlineLvl w:val="4"/>
    </w:pPr>
  </w:style>
  <w:style w:type="paragraph" w:styleId="6">
    <w:name w:val="heading 6"/>
    <w:basedOn w:val="a"/>
    <w:next w:val="a"/>
    <w:link w:val="60"/>
    <w:qFormat/>
    <w:rsid w:val="00EB7BEE"/>
    <w:pPr>
      <w:keepNext/>
      <w:outlineLvl w:val="5"/>
    </w:pPr>
    <w:rPr>
      <w:rFonts w:ascii="Times New Roman CYR" w:hAnsi="Times New Roman CYR"/>
      <w:b/>
      <w:bCs/>
      <w:szCs w:val="26"/>
    </w:rPr>
  </w:style>
  <w:style w:type="paragraph" w:styleId="7">
    <w:name w:val="heading 7"/>
    <w:basedOn w:val="a"/>
    <w:next w:val="a"/>
    <w:link w:val="70"/>
    <w:qFormat/>
    <w:rsid w:val="00EB7BEE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B7BEE"/>
    <w:pPr>
      <w:keepNext/>
      <w:jc w:val="center"/>
      <w:outlineLvl w:val="7"/>
    </w:pPr>
  </w:style>
  <w:style w:type="paragraph" w:styleId="9">
    <w:name w:val="heading 9"/>
    <w:basedOn w:val="a"/>
    <w:next w:val="a"/>
    <w:link w:val="90"/>
    <w:qFormat/>
    <w:rsid w:val="00EB7B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BEE"/>
    <w:rPr>
      <w:rFonts w:eastAsia="Arial Unicode MS"/>
      <w:sz w:val="26"/>
      <w:lang w:eastAsia="ar-SA"/>
    </w:rPr>
  </w:style>
  <w:style w:type="character" w:customStyle="1" w:styleId="20">
    <w:name w:val="Заголовок 2 Знак"/>
    <w:basedOn w:val="a0"/>
    <w:link w:val="2"/>
    <w:rsid w:val="00EB7BE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B7BEE"/>
    <w:rPr>
      <w:rFonts w:eastAsia="Arial Unicode MS"/>
      <w:sz w:val="28"/>
      <w:lang w:eastAsia="ar-SA"/>
    </w:rPr>
  </w:style>
  <w:style w:type="character" w:customStyle="1" w:styleId="40">
    <w:name w:val="Заголовок 4 Знак"/>
    <w:basedOn w:val="a0"/>
    <w:link w:val="4"/>
    <w:rsid w:val="00EB7BEE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B7BEE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B7BEE"/>
    <w:rPr>
      <w:rFonts w:ascii="Times New Roman CYR" w:hAnsi="Times New Roman CYR"/>
      <w:b/>
      <w:bCs/>
      <w:sz w:val="28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B7BEE"/>
    <w:rPr>
      <w:rFonts w:ascii="Times New Roman CYR" w:hAnsi="Times New Roman CYR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B7BEE"/>
    <w:rPr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B7BEE"/>
    <w:rPr>
      <w:rFonts w:ascii="Arial" w:hAnsi="Arial" w:cs="Arial"/>
      <w:sz w:val="22"/>
      <w:szCs w:val="22"/>
      <w:lang w:eastAsia="ar-SA"/>
    </w:rPr>
  </w:style>
  <w:style w:type="paragraph" w:styleId="a3">
    <w:name w:val="caption"/>
    <w:basedOn w:val="a"/>
    <w:next w:val="a"/>
    <w:qFormat/>
    <w:rsid w:val="00EB7BEE"/>
    <w:rPr>
      <w:lang w:eastAsia="ru-RU"/>
    </w:rPr>
  </w:style>
  <w:style w:type="paragraph" w:styleId="a4">
    <w:name w:val="Title"/>
    <w:basedOn w:val="a"/>
    <w:next w:val="a"/>
    <w:link w:val="a5"/>
    <w:qFormat/>
    <w:rsid w:val="00EB7BEE"/>
    <w:pPr>
      <w:jc w:val="center"/>
    </w:pPr>
  </w:style>
  <w:style w:type="character" w:customStyle="1" w:styleId="a5">
    <w:name w:val="Название Знак"/>
    <w:basedOn w:val="a0"/>
    <w:link w:val="a4"/>
    <w:rsid w:val="00EB7BEE"/>
    <w:rPr>
      <w:sz w:val="28"/>
      <w:szCs w:val="24"/>
      <w:lang w:eastAsia="ar-SA"/>
    </w:rPr>
  </w:style>
  <w:style w:type="paragraph" w:styleId="a6">
    <w:name w:val="Subtitle"/>
    <w:basedOn w:val="a"/>
    <w:next w:val="a7"/>
    <w:link w:val="a8"/>
    <w:qFormat/>
    <w:rsid w:val="00EB7BEE"/>
    <w:pPr>
      <w:keepNext/>
      <w:spacing w:before="240" w:after="120"/>
      <w:jc w:val="center"/>
    </w:pPr>
    <w:rPr>
      <w:rFonts w:ascii="Arial" w:eastAsia="MS Mincho" w:hAnsi="Arial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EB7BE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nhideWhenUsed/>
    <w:rsid w:val="00EB7BEE"/>
    <w:pPr>
      <w:spacing w:after="120"/>
    </w:pPr>
  </w:style>
  <w:style w:type="character" w:customStyle="1" w:styleId="a9">
    <w:name w:val="Основной текст Знак"/>
    <w:basedOn w:val="a0"/>
    <w:link w:val="a7"/>
    <w:rsid w:val="00EB7BEE"/>
    <w:rPr>
      <w:sz w:val="24"/>
      <w:szCs w:val="24"/>
      <w:lang w:eastAsia="ar-SA"/>
    </w:rPr>
  </w:style>
  <w:style w:type="character" w:styleId="aa">
    <w:name w:val="page number"/>
    <w:basedOn w:val="a0"/>
    <w:rsid w:val="00B75130"/>
  </w:style>
  <w:style w:type="paragraph" w:styleId="ab">
    <w:name w:val="Balloon Text"/>
    <w:basedOn w:val="a"/>
    <w:link w:val="ac"/>
    <w:rsid w:val="00B751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75130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rsid w:val="00B751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75130"/>
    <w:rPr>
      <w:sz w:val="28"/>
      <w:szCs w:val="24"/>
      <w:lang w:eastAsia="ar-SA"/>
    </w:rPr>
  </w:style>
  <w:style w:type="paragraph" w:styleId="af">
    <w:name w:val="footer"/>
    <w:basedOn w:val="a"/>
    <w:link w:val="af0"/>
    <w:rsid w:val="00B7513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75130"/>
    <w:rPr>
      <w:sz w:val="28"/>
      <w:szCs w:val="24"/>
      <w:lang w:eastAsia="ar-SA"/>
    </w:rPr>
  </w:style>
  <w:style w:type="character" w:customStyle="1" w:styleId="af1">
    <w:name w:val="Гипертекстовая ссылка"/>
    <w:uiPriority w:val="99"/>
    <w:rsid w:val="00B75130"/>
    <w:rPr>
      <w:color w:val="008000"/>
      <w:sz w:val="20"/>
      <w:szCs w:val="20"/>
      <w:u w:val="single"/>
    </w:rPr>
  </w:style>
  <w:style w:type="character" w:customStyle="1" w:styleId="af2">
    <w:name w:val="Цветовое выделение"/>
    <w:uiPriority w:val="99"/>
    <w:rsid w:val="00B75130"/>
    <w:rPr>
      <w:b/>
      <w:bCs/>
      <w:color w:val="000080"/>
      <w:sz w:val="20"/>
      <w:szCs w:val="20"/>
    </w:rPr>
  </w:style>
  <w:style w:type="paragraph" w:customStyle="1" w:styleId="af3">
    <w:name w:val="Заголовок статьи"/>
    <w:basedOn w:val="a"/>
    <w:next w:val="a"/>
    <w:uiPriority w:val="99"/>
    <w:rsid w:val="00B751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751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B75130"/>
    <w:pPr>
      <w:autoSpaceDE w:val="0"/>
      <w:autoSpaceDN w:val="0"/>
      <w:adjustRightInd w:val="0"/>
      <w:spacing w:line="360" w:lineRule="auto"/>
      <w:ind w:firstLine="900"/>
      <w:jc w:val="both"/>
    </w:pPr>
    <w:rPr>
      <w:color w:val="FF0000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5130"/>
    <w:rPr>
      <w:color w:val="FF0000"/>
      <w:sz w:val="28"/>
      <w:szCs w:val="28"/>
    </w:rPr>
  </w:style>
  <w:style w:type="paragraph" w:styleId="31">
    <w:name w:val="Body Text Indent 3"/>
    <w:basedOn w:val="a"/>
    <w:link w:val="32"/>
    <w:rsid w:val="00B75130"/>
    <w:pPr>
      <w:autoSpaceDE w:val="0"/>
      <w:autoSpaceDN w:val="0"/>
      <w:adjustRightInd w:val="0"/>
      <w:spacing w:line="360" w:lineRule="auto"/>
      <w:ind w:firstLine="900"/>
      <w:jc w:val="both"/>
    </w:pPr>
    <w:rPr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5130"/>
    <w:rPr>
      <w:sz w:val="28"/>
      <w:szCs w:val="28"/>
    </w:rPr>
  </w:style>
  <w:style w:type="paragraph" w:customStyle="1" w:styleId="af4">
    <w:name w:val="Прижатый влево"/>
    <w:basedOn w:val="a"/>
    <w:next w:val="a"/>
    <w:rsid w:val="00B75130"/>
    <w:pPr>
      <w:autoSpaceDE w:val="0"/>
      <w:autoSpaceDN w:val="0"/>
      <w:adjustRightInd w:val="0"/>
    </w:pPr>
    <w:rPr>
      <w:rFonts w:ascii="Arial" w:hAnsi="Arial"/>
      <w:sz w:val="26"/>
      <w:szCs w:val="2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B75130"/>
    <w:rPr>
      <w:color w:val="0000FF"/>
    </w:rPr>
  </w:style>
  <w:style w:type="paragraph" w:customStyle="1" w:styleId="af6">
    <w:name w:val="Информация об изменениях документа"/>
    <w:basedOn w:val="a"/>
    <w:next w:val="a"/>
    <w:uiPriority w:val="99"/>
    <w:rsid w:val="00B75130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800080"/>
      <w:sz w:val="24"/>
      <w:lang w:eastAsia="ru-RU"/>
    </w:rPr>
  </w:style>
  <w:style w:type="paragraph" w:customStyle="1" w:styleId="s1">
    <w:name w:val="s_1"/>
    <w:basedOn w:val="a"/>
    <w:rsid w:val="00B75130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blk">
    <w:name w:val="blk"/>
    <w:basedOn w:val="a0"/>
    <w:rsid w:val="00B75130"/>
  </w:style>
  <w:style w:type="paragraph" w:styleId="af7">
    <w:name w:val="List Paragraph"/>
    <w:basedOn w:val="a"/>
    <w:qFormat/>
    <w:rsid w:val="005125D8"/>
    <w:pPr>
      <w:ind w:left="720"/>
      <w:contextualSpacing/>
    </w:pPr>
  </w:style>
  <w:style w:type="paragraph" w:customStyle="1" w:styleId="ConsNonformat">
    <w:name w:val="ConsNonformat"/>
    <w:uiPriority w:val="99"/>
    <w:rsid w:val="007A223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C23CB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48218778C7A5DC6C01413AB2663CEC8CB94E5C9B8E8D23EB7E961D477OFI8H" TargetMode="External"/><Relationship Id="rId18" Type="http://schemas.openxmlformats.org/officeDocument/2006/relationships/hyperlink" Target="https://login.consultant.ru/link/?req=doc&amp;base=LAW&amp;n=434709&amp;date=28.03.202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8218778C7A5DC6C01413AB2663CEC8CB94E5C1BEE1D23EB7E961D477OFI8H" TargetMode="External"/><Relationship Id="rId17" Type="http://schemas.openxmlformats.org/officeDocument/2006/relationships/hyperlink" Target="https://login.consultant.ru/link/?req=doc&amp;base=LAW&amp;n=436375&amp;dst=100138&amp;field=134&amp;date=28.03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8218778C7A5DC6C01413AB2663CEC8CB94E5C9B8E8D23EB7E961D477OFI8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8218778C7A5DC6C01413AB2663CEC8C89DE6C1B8E1D23EB7E961D477OFI8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48218778C7A5DC6C01413AB2663CEC8CB94E5C1BEE1D23EB7E961D477OFI8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48218778C7A5DC6C01413AB2663CEC8CB94E5C9B8E8D23EB7E961D477OFI8H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48218778C7A5DC6C01413AB2663CEC8C89DE6C1B8E1D23EB7E961D477OFI8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C0F90-2F5D-41AB-9F36-929850B2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3801</Words>
  <Characters>21667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Ильинка</dc:creator>
  <cp:lastModifiedBy>Ольга Анатольевна</cp:lastModifiedBy>
  <cp:revision>7</cp:revision>
  <cp:lastPrinted>2023-12-28T12:02:00Z</cp:lastPrinted>
  <dcterms:created xsi:type="dcterms:W3CDTF">2023-12-28T05:21:00Z</dcterms:created>
  <dcterms:modified xsi:type="dcterms:W3CDTF">2023-12-30T08:37:00Z</dcterms:modified>
</cp:coreProperties>
</file>