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F84" w:rsidRPr="00787F84" w:rsidRDefault="00787F84" w:rsidP="00787F84">
      <w:pPr>
        <w:ind w:firstLine="5103"/>
        <w:jc w:val="center"/>
      </w:pPr>
      <w:bookmarkStart w:id="0" w:name="_Toc274053837"/>
      <w:bookmarkStart w:id="1" w:name="_Toc275180593"/>
      <w:bookmarkStart w:id="2" w:name="_Toc275261621"/>
      <w:r w:rsidRPr="00787F84">
        <w:t>ПРИЛОЖЕНИЕ</w:t>
      </w:r>
    </w:p>
    <w:p w:rsidR="00787F84" w:rsidRPr="00787F84" w:rsidRDefault="00787F84" w:rsidP="00787F84">
      <w:pPr>
        <w:ind w:firstLine="5103"/>
        <w:jc w:val="center"/>
      </w:pPr>
      <w:r w:rsidRPr="00787F84">
        <w:t>к постановлению администрации</w:t>
      </w:r>
    </w:p>
    <w:p w:rsidR="00787F84" w:rsidRPr="00787F84" w:rsidRDefault="00787F84" w:rsidP="00787F84">
      <w:pPr>
        <w:ind w:firstLine="5103"/>
        <w:jc w:val="center"/>
      </w:pPr>
      <w:r>
        <w:t xml:space="preserve">Переясловского </w:t>
      </w:r>
      <w:r w:rsidRPr="00787F84">
        <w:t>сельского поселения</w:t>
      </w:r>
    </w:p>
    <w:p w:rsidR="00787F84" w:rsidRPr="00787F84" w:rsidRDefault="00787F84" w:rsidP="00787F84">
      <w:pPr>
        <w:ind w:firstLine="5103"/>
        <w:jc w:val="center"/>
      </w:pPr>
      <w:r w:rsidRPr="00787F84">
        <w:t>Брюховецкого района</w:t>
      </w:r>
    </w:p>
    <w:p w:rsidR="00787F84" w:rsidRDefault="00787F84" w:rsidP="00787F84">
      <w:pPr>
        <w:ind w:firstLine="5103"/>
        <w:jc w:val="center"/>
      </w:pPr>
      <w:r w:rsidRPr="00787F84">
        <w:t xml:space="preserve">от </w:t>
      </w:r>
      <w:r w:rsidR="00D219A0">
        <w:t>17.02.2021</w:t>
      </w:r>
      <w:r w:rsidR="00F027CE">
        <w:t xml:space="preserve"> </w:t>
      </w:r>
      <w:r w:rsidRPr="00787F84">
        <w:t xml:space="preserve">№ </w:t>
      </w:r>
      <w:r w:rsidR="00D219A0">
        <w:t>21</w:t>
      </w:r>
      <w:bookmarkStart w:id="3" w:name="_GoBack"/>
      <w:bookmarkEnd w:id="3"/>
    </w:p>
    <w:p w:rsidR="00D35F33" w:rsidRPr="00787F84" w:rsidRDefault="00D35F33" w:rsidP="00787F84">
      <w:pPr>
        <w:ind w:firstLine="5103"/>
        <w:jc w:val="center"/>
      </w:pPr>
    </w:p>
    <w:p w:rsidR="00787F84" w:rsidRPr="00787F84" w:rsidRDefault="00787F84" w:rsidP="00787F84">
      <w:pPr>
        <w:ind w:firstLine="5103"/>
        <w:jc w:val="center"/>
      </w:pPr>
      <w:r w:rsidRPr="00787F84">
        <w:t>«ПРИЛОЖЕНИЕ</w:t>
      </w:r>
    </w:p>
    <w:p w:rsidR="00787F84" w:rsidRPr="00787F84" w:rsidRDefault="00787F84" w:rsidP="00787F84">
      <w:pPr>
        <w:ind w:firstLine="5103"/>
        <w:jc w:val="center"/>
      </w:pPr>
    </w:p>
    <w:p w:rsidR="00787F84" w:rsidRPr="00787F84" w:rsidRDefault="00787F84" w:rsidP="00787F84">
      <w:pPr>
        <w:ind w:firstLine="5103"/>
        <w:jc w:val="center"/>
      </w:pPr>
      <w:r w:rsidRPr="00787F84">
        <w:t>УТВЕРЖДЕНО</w:t>
      </w:r>
    </w:p>
    <w:p w:rsidR="00787F84" w:rsidRDefault="00787F84" w:rsidP="00787F84">
      <w:pPr>
        <w:ind w:firstLine="5103"/>
        <w:jc w:val="center"/>
      </w:pPr>
      <w:r>
        <w:t>постановлением администрации</w:t>
      </w:r>
    </w:p>
    <w:p w:rsidR="00787F84" w:rsidRDefault="00787F84" w:rsidP="00787F84">
      <w:pPr>
        <w:ind w:firstLine="5103"/>
        <w:jc w:val="center"/>
      </w:pPr>
      <w:r>
        <w:t>Переясловского</w:t>
      </w:r>
      <w:r w:rsidRPr="00787F84">
        <w:t xml:space="preserve"> сельского поселения</w:t>
      </w:r>
    </w:p>
    <w:p w:rsidR="00787F84" w:rsidRPr="00787F84" w:rsidRDefault="00787F84" w:rsidP="00787F84">
      <w:pPr>
        <w:ind w:firstLine="5103"/>
        <w:jc w:val="center"/>
      </w:pPr>
      <w:r w:rsidRPr="00787F84">
        <w:t>Брюховецкого района</w:t>
      </w:r>
    </w:p>
    <w:p w:rsidR="00787F84" w:rsidRPr="00787F84" w:rsidRDefault="00787F84" w:rsidP="00787F84">
      <w:pPr>
        <w:ind w:firstLine="5103"/>
        <w:jc w:val="center"/>
      </w:pPr>
      <w:r w:rsidRPr="00787F84">
        <w:t xml:space="preserve">от </w:t>
      </w:r>
      <w:r>
        <w:t>13</w:t>
      </w:r>
      <w:r w:rsidRPr="00787F84">
        <w:t>.</w:t>
      </w:r>
      <w:r>
        <w:t>02</w:t>
      </w:r>
      <w:r w:rsidRPr="00787F84">
        <w:t>.201</w:t>
      </w:r>
      <w:r>
        <w:t>8</w:t>
      </w:r>
      <w:r w:rsidRPr="00787F84">
        <w:t xml:space="preserve"> г. № 14</w:t>
      </w:r>
    </w:p>
    <w:p w:rsidR="00787F84" w:rsidRPr="00787F84" w:rsidRDefault="00787F84" w:rsidP="00787F84">
      <w:pPr>
        <w:rPr>
          <w:b/>
        </w:rPr>
      </w:pPr>
    </w:p>
    <w:p w:rsidR="00787F84" w:rsidRPr="00787F84" w:rsidRDefault="00787F84" w:rsidP="00787F84">
      <w:pPr>
        <w:jc w:val="center"/>
        <w:rPr>
          <w:b/>
        </w:rPr>
      </w:pPr>
      <w:r w:rsidRPr="00787F84">
        <w:rPr>
          <w:b/>
        </w:rPr>
        <w:t>Паспорт</w:t>
      </w:r>
    </w:p>
    <w:p w:rsidR="00787F84" w:rsidRPr="00787F84" w:rsidRDefault="00787F84" w:rsidP="00787F84">
      <w:pPr>
        <w:jc w:val="center"/>
        <w:rPr>
          <w:b/>
        </w:rPr>
      </w:pPr>
      <w:r w:rsidRPr="00787F84">
        <w:rPr>
          <w:b/>
        </w:rPr>
        <w:t>муниципальной программы</w:t>
      </w:r>
      <w:bookmarkEnd w:id="0"/>
      <w:bookmarkEnd w:id="1"/>
      <w:bookmarkEnd w:id="2"/>
    </w:p>
    <w:p w:rsidR="00787F84" w:rsidRPr="00787F84" w:rsidRDefault="00787F84" w:rsidP="00787F84">
      <w:pPr>
        <w:jc w:val="center"/>
        <w:rPr>
          <w:b/>
        </w:rPr>
      </w:pPr>
      <w:r w:rsidRPr="00787F84">
        <w:rPr>
          <w:b/>
        </w:rPr>
        <w:t>«Формирование современной городской среды</w:t>
      </w:r>
    </w:p>
    <w:p w:rsidR="00787F84" w:rsidRPr="00787F84" w:rsidRDefault="00787F84" w:rsidP="00787F84">
      <w:pPr>
        <w:jc w:val="center"/>
        <w:rPr>
          <w:b/>
        </w:rPr>
      </w:pPr>
      <w:r w:rsidRPr="00787F84">
        <w:rPr>
          <w:b/>
        </w:rPr>
        <w:t>на 2018-202</w:t>
      </w:r>
      <w:r w:rsidR="00D94CE2">
        <w:rPr>
          <w:b/>
        </w:rPr>
        <w:t>4</w:t>
      </w:r>
      <w:r w:rsidRPr="00787F84">
        <w:rPr>
          <w:b/>
        </w:rPr>
        <w:t xml:space="preserve"> годы»</w:t>
      </w:r>
    </w:p>
    <w:p w:rsidR="00787F84" w:rsidRPr="00787F84" w:rsidRDefault="00787F84" w:rsidP="00787F84">
      <w:pPr>
        <w:rPr>
          <w:b/>
        </w:rPr>
      </w:pPr>
    </w:p>
    <w:p w:rsidR="00787F84" w:rsidRPr="00787F84" w:rsidRDefault="00787F84" w:rsidP="00787F84"/>
    <w:p w:rsidR="00787F84" w:rsidRPr="00787F84" w:rsidRDefault="00787F84" w:rsidP="00787F84"/>
    <w:tbl>
      <w:tblPr>
        <w:tblW w:w="0" w:type="auto"/>
        <w:tblLook w:val="04A0" w:firstRow="1" w:lastRow="0" w:firstColumn="1" w:lastColumn="0" w:noHBand="0" w:noVBand="1"/>
      </w:tblPr>
      <w:tblGrid>
        <w:gridCol w:w="4928"/>
        <w:gridCol w:w="4752"/>
      </w:tblGrid>
      <w:tr w:rsidR="00787F84" w:rsidRPr="00787F84" w:rsidTr="00787F84">
        <w:tc>
          <w:tcPr>
            <w:tcW w:w="4928" w:type="dxa"/>
          </w:tcPr>
          <w:p w:rsidR="00787F84" w:rsidRPr="00787F84" w:rsidRDefault="00787F84" w:rsidP="00787F84">
            <w:pPr>
              <w:rPr>
                <w:b/>
              </w:rPr>
            </w:pPr>
            <w:r w:rsidRPr="00787F84">
              <w:rPr>
                <w:b/>
              </w:rPr>
              <w:t xml:space="preserve">Координатор </w:t>
            </w:r>
          </w:p>
          <w:p w:rsidR="00787F84" w:rsidRPr="00787F84" w:rsidRDefault="00787F84" w:rsidP="00787F84">
            <w:pPr>
              <w:rPr>
                <w:b/>
              </w:rPr>
            </w:pPr>
            <w:r w:rsidRPr="00787F84">
              <w:rPr>
                <w:b/>
              </w:rPr>
              <w:t>муниципальной программы</w:t>
            </w:r>
          </w:p>
          <w:p w:rsidR="00787F84" w:rsidRPr="00787F84" w:rsidRDefault="00787F84" w:rsidP="00787F84"/>
        </w:tc>
        <w:tc>
          <w:tcPr>
            <w:tcW w:w="4752" w:type="dxa"/>
          </w:tcPr>
          <w:p w:rsidR="00787F84" w:rsidRPr="00787F84" w:rsidRDefault="00787F84" w:rsidP="00787F84">
            <w:r w:rsidRPr="00787F84">
              <w:t xml:space="preserve">заместитель главы </w:t>
            </w:r>
            <w:r>
              <w:t>Переясловского</w:t>
            </w:r>
            <w:r w:rsidRPr="00787F84">
              <w:t xml:space="preserve"> сельского поселения Брюховецкого района</w:t>
            </w:r>
          </w:p>
          <w:p w:rsidR="00787F84" w:rsidRPr="00787F84" w:rsidRDefault="00787F84" w:rsidP="00787F84"/>
          <w:p w:rsidR="00787F84" w:rsidRPr="00787F84" w:rsidRDefault="00787F84" w:rsidP="00787F84"/>
        </w:tc>
      </w:tr>
      <w:tr w:rsidR="00787F84" w:rsidRPr="00787F84" w:rsidTr="00787F84">
        <w:tc>
          <w:tcPr>
            <w:tcW w:w="4928" w:type="dxa"/>
          </w:tcPr>
          <w:p w:rsidR="00787F84" w:rsidRPr="00787F84" w:rsidRDefault="00787F84" w:rsidP="00787F84">
            <w:pPr>
              <w:rPr>
                <w:b/>
              </w:rPr>
            </w:pPr>
            <w:r w:rsidRPr="00787F84">
              <w:rPr>
                <w:b/>
              </w:rPr>
              <w:t>Координаторы подпрограмм</w:t>
            </w:r>
          </w:p>
          <w:p w:rsidR="00787F84" w:rsidRPr="00787F84" w:rsidRDefault="00787F84" w:rsidP="00787F84">
            <w:pPr>
              <w:rPr>
                <w:b/>
              </w:rPr>
            </w:pPr>
          </w:p>
        </w:tc>
        <w:tc>
          <w:tcPr>
            <w:tcW w:w="4752" w:type="dxa"/>
          </w:tcPr>
          <w:p w:rsidR="00787F84" w:rsidRPr="00787F84" w:rsidRDefault="00787F84" w:rsidP="00787F84">
            <w:r w:rsidRPr="00787F84">
              <w:t>не предусмотрены</w:t>
            </w:r>
          </w:p>
          <w:p w:rsidR="00787F84" w:rsidRPr="00787F84" w:rsidRDefault="00787F84" w:rsidP="00787F84">
            <w:pPr>
              <w:rPr>
                <w:lang w:val="en-US"/>
              </w:rPr>
            </w:pPr>
          </w:p>
          <w:p w:rsidR="00787F84" w:rsidRPr="00787F84" w:rsidRDefault="00787F84" w:rsidP="00787F84">
            <w:pPr>
              <w:rPr>
                <w:lang w:val="en-US"/>
              </w:rPr>
            </w:pPr>
          </w:p>
        </w:tc>
      </w:tr>
      <w:tr w:rsidR="00787F84" w:rsidRPr="00787F84" w:rsidTr="00787F84">
        <w:tc>
          <w:tcPr>
            <w:tcW w:w="4928" w:type="dxa"/>
          </w:tcPr>
          <w:p w:rsidR="00787F84" w:rsidRPr="00787F84" w:rsidRDefault="00787F84" w:rsidP="00787F84">
            <w:pPr>
              <w:rPr>
                <w:b/>
              </w:rPr>
            </w:pPr>
            <w:r w:rsidRPr="00787F84">
              <w:rPr>
                <w:b/>
              </w:rPr>
              <w:t>Участники муниципальной программы</w:t>
            </w:r>
          </w:p>
          <w:p w:rsidR="00787F84" w:rsidRPr="00787F84" w:rsidRDefault="00787F84" w:rsidP="00787F84">
            <w:pPr>
              <w:rPr>
                <w:b/>
              </w:rPr>
            </w:pPr>
          </w:p>
        </w:tc>
        <w:tc>
          <w:tcPr>
            <w:tcW w:w="4752" w:type="dxa"/>
          </w:tcPr>
          <w:p w:rsidR="00787F84" w:rsidRPr="00787F84" w:rsidRDefault="00787F84" w:rsidP="00787F84">
            <w:r w:rsidRPr="00787F84">
              <w:t xml:space="preserve">администрация </w:t>
            </w:r>
            <w:r>
              <w:t>Переясловского</w:t>
            </w:r>
            <w:r w:rsidRPr="00787F84">
              <w:t xml:space="preserve"> сельского поселения Брюховецкого района</w:t>
            </w:r>
          </w:p>
          <w:p w:rsidR="00787F84" w:rsidRPr="00787F84" w:rsidRDefault="00787F84" w:rsidP="00787F84"/>
          <w:p w:rsidR="00787F84" w:rsidRPr="00787F84" w:rsidRDefault="00787F84" w:rsidP="00787F84"/>
        </w:tc>
      </w:tr>
      <w:tr w:rsidR="00787F84" w:rsidRPr="00787F84" w:rsidTr="00787F84">
        <w:tc>
          <w:tcPr>
            <w:tcW w:w="4928" w:type="dxa"/>
          </w:tcPr>
          <w:p w:rsidR="00787F84" w:rsidRPr="00787F84" w:rsidRDefault="00787F84" w:rsidP="00787F84">
            <w:pPr>
              <w:rPr>
                <w:b/>
              </w:rPr>
            </w:pPr>
            <w:r w:rsidRPr="00787F84">
              <w:rPr>
                <w:b/>
              </w:rPr>
              <w:t>Подпрограммы муниципальной программы</w:t>
            </w:r>
          </w:p>
          <w:p w:rsidR="00787F84" w:rsidRPr="00787F84" w:rsidRDefault="00787F84" w:rsidP="00787F84">
            <w:pPr>
              <w:rPr>
                <w:b/>
              </w:rPr>
            </w:pPr>
          </w:p>
          <w:p w:rsidR="00787F84" w:rsidRPr="00787F84" w:rsidRDefault="00787F84" w:rsidP="00787F84">
            <w:pPr>
              <w:rPr>
                <w:b/>
              </w:rPr>
            </w:pPr>
          </w:p>
        </w:tc>
        <w:tc>
          <w:tcPr>
            <w:tcW w:w="4752" w:type="dxa"/>
          </w:tcPr>
          <w:p w:rsidR="00787F84" w:rsidRPr="00787F84" w:rsidRDefault="00787F84" w:rsidP="00787F84">
            <w:r w:rsidRPr="00787F84">
              <w:t>не предусмотрены</w:t>
            </w:r>
          </w:p>
          <w:p w:rsidR="00787F84" w:rsidRPr="00787F84" w:rsidRDefault="00787F84" w:rsidP="00787F84"/>
          <w:p w:rsidR="00787F84" w:rsidRPr="00787F84" w:rsidRDefault="00787F84" w:rsidP="00787F84"/>
        </w:tc>
      </w:tr>
      <w:tr w:rsidR="00787F84" w:rsidRPr="00787F84" w:rsidTr="00787F84">
        <w:trPr>
          <w:trHeight w:val="645"/>
        </w:trPr>
        <w:tc>
          <w:tcPr>
            <w:tcW w:w="4928" w:type="dxa"/>
          </w:tcPr>
          <w:p w:rsidR="00787F84" w:rsidRPr="00787F84" w:rsidRDefault="00787F84" w:rsidP="00787F84">
            <w:pPr>
              <w:rPr>
                <w:b/>
              </w:rPr>
            </w:pPr>
            <w:r w:rsidRPr="00787F84">
              <w:rPr>
                <w:b/>
              </w:rPr>
              <w:t>Ведомственные целевые программы</w:t>
            </w:r>
          </w:p>
          <w:p w:rsidR="00787F84" w:rsidRPr="00787F84" w:rsidRDefault="00787F84" w:rsidP="00787F84">
            <w:pPr>
              <w:rPr>
                <w:b/>
              </w:rPr>
            </w:pPr>
          </w:p>
          <w:p w:rsidR="00787F84" w:rsidRPr="00787F84" w:rsidRDefault="00787F84" w:rsidP="00787F84">
            <w:pPr>
              <w:rPr>
                <w:b/>
                <w:lang w:val="en-US"/>
              </w:rPr>
            </w:pPr>
          </w:p>
        </w:tc>
        <w:tc>
          <w:tcPr>
            <w:tcW w:w="4752" w:type="dxa"/>
          </w:tcPr>
          <w:p w:rsidR="00787F84" w:rsidRPr="00787F84" w:rsidRDefault="00787F84" w:rsidP="00787F84">
            <w:r w:rsidRPr="00787F84">
              <w:t>не предусмотрены</w:t>
            </w:r>
          </w:p>
          <w:p w:rsidR="00787F84" w:rsidRPr="00787F84" w:rsidRDefault="00787F84" w:rsidP="00787F84"/>
        </w:tc>
      </w:tr>
      <w:tr w:rsidR="00787F84" w:rsidRPr="00787F84" w:rsidTr="00787F84">
        <w:trPr>
          <w:trHeight w:val="1779"/>
        </w:trPr>
        <w:tc>
          <w:tcPr>
            <w:tcW w:w="4928" w:type="dxa"/>
          </w:tcPr>
          <w:p w:rsidR="00787F84" w:rsidRPr="00787F84" w:rsidRDefault="00787F84" w:rsidP="00787F84">
            <w:pPr>
              <w:rPr>
                <w:b/>
              </w:rPr>
            </w:pPr>
            <w:r w:rsidRPr="00787F84">
              <w:rPr>
                <w:b/>
              </w:rPr>
              <w:lastRenderedPageBreak/>
              <w:t>Цели муниципальной программы</w:t>
            </w:r>
          </w:p>
          <w:p w:rsidR="00787F84" w:rsidRPr="00787F84" w:rsidRDefault="00787F84" w:rsidP="00787F84">
            <w:pPr>
              <w:rPr>
                <w:b/>
              </w:rPr>
            </w:pPr>
          </w:p>
        </w:tc>
        <w:tc>
          <w:tcPr>
            <w:tcW w:w="4752" w:type="dxa"/>
            <w:hideMark/>
          </w:tcPr>
          <w:p w:rsidR="00787F84" w:rsidRPr="00787F84" w:rsidRDefault="00787F84" w:rsidP="009342AC">
            <w:proofErr w:type="gramStart"/>
            <w:r w:rsidRPr="00787F84">
              <w:t xml:space="preserve">создание наиболее благоприятных и комфортных условий жизнедеятельности населения, а также создание условий для системного повышения качества и комфорта городской среды на всей территории муниципального образования </w:t>
            </w:r>
            <w:proofErr w:type="spellStart"/>
            <w:r>
              <w:t>Переясловское</w:t>
            </w:r>
            <w:proofErr w:type="spellEnd"/>
            <w:r w:rsidRPr="00787F84">
              <w:t xml:space="preserve"> сельское поселение Брюховецкого района путем реализации мероприятий Программы (в период 2018-202</w:t>
            </w:r>
            <w:r w:rsidR="009342AC">
              <w:t>4</w:t>
            </w:r>
            <w:r w:rsidRPr="00787F84">
              <w:t xml:space="preserve"> годов), в том числе по благоустройству, повышение уровня социальной ответственности населения в части сохранности благоустроенных территорий;</w:t>
            </w:r>
            <w:proofErr w:type="gramEnd"/>
          </w:p>
        </w:tc>
      </w:tr>
      <w:tr w:rsidR="00787F84" w:rsidRPr="00787F84" w:rsidTr="00787F84">
        <w:trPr>
          <w:cantSplit/>
          <w:trHeight w:val="710"/>
        </w:trPr>
        <w:tc>
          <w:tcPr>
            <w:tcW w:w="4928" w:type="dxa"/>
          </w:tcPr>
          <w:p w:rsidR="00787F84" w:rsidRPr="00787F84" w:rsidRDefault="00787F84" w:rsidP="00787F84">
            <w:pPr>
              <w:rPr>
                <w:b/>
              </w:rPr>
            </w:pPr>
          </w:p>
          <w:p w:rsidR="00787F84" w:rsidRPr="00787F84" w:rsidRDefault="00787F84" w:rsidP="00787F84">
            <w:pPr>
              <w:rPr>
                <w:b/>
              </w:rPr>
            </w:pPr>
            <w:r w:rsidRPr="00787F84">
              <w:rPr>
                <w:b/>
              </w:rPr>
              <w:t>Задачи муниципальной программы</w:t>
            </w:r>
          </w:p>
          <w:p w:rsidR="00787F84" w:rsidRPr="00787F84" w:rsidRDefault="00787F84" w:rsidP="00787F84">
            <w:pPr>
              <w:rPr>
                <w:b/>
              </w:rPr>
            </w:pPr>
          </w:p>
          <w:p w:rsidR="00787F84" w:rsidRPr="00787F84" w:rsidRDefault="00787F84" w:rsidP="00787F84">
            <w:pPr>
              <w:rPr>
                <w:b/>
              </w:rPr>
            </w:pPr>
          </w:p>
          <w:p w:rsidR="00787F84" w:rsidRPr="00787F84" w:rsidRDefault="00787F84" w:rsidP="00787F84">
            <w:pPr>
              <w:rPr>
                <w:b/>
              </w:rPr>
            </w:pPr>
          </w:p>
        </w:tc>
        <w:tc>
          <w:tcPr>
            <w:tcW w:w="4752" w:type="dxa"/>
          </w:tcPr>
          <w:p w:rsidR="00787F84" w:rsidRPr="00787F84" w:rsidRDefault="00787F84" w:rsidP="00787F84"/>
          <w:p w:rsidR="00787F84" w:rsidRPr="00787F84" w:rsidRDefault="00787F84" w:rsidP="00787F84">
            <w:r w:rsidRPr="00787F84">
              <w:t xml:space="preserve">создание благоприятных условий для проживания и отдыха населения муниципального образования </w:t>
            </w:r>
            <w:proofErr w:type="spellStart"/>
            <w:r>
              <w:t>Переясловское</w:t>
            </w:r>
            <w:proofErr w:type="spellEnd"/>
            <w:r w:rsidRPr="00787F84">
              <w:t xml:space="preserve"> сельское поселение Брюховецкого района;</w:t>
            </w:r>
          </w:p>
          <w:p w:rsidR="00787F84" w:rsidRPr="00787F84" w:rsidRDefault="00787F84" w:rsidP="00787F84">
            <w:r w:rsidRPr="00787F84">
              <w:t xml:space="preserve">повышение уровня благоустройства дворовых территорий муниципального образования </w:t>
            </w:r>
            <w:proofErr w:type="spellStart"/>
            <w:r>
              <w:t>Переясловское</w:t>
            </w:r>
            <w:proofErr w:type="spellEnd"/>
            <w:r w:rsidRPr="00787F84">
              <w:t xml:space="preserve"> сельское поселение Брюховецкого района;</w:t>
            </w:r>
          </w:p>
          <w:p w:rsidR="00787F84" w:rsidRPr="00787F84" w:rsidRDefault="00787F84" w:rsidP="00787F84">
            <w:r w:rsidRPr="00787F84">
              <w:t xml:space="preserve">повышение </w:t>
            </w:r>
            <w:proofErr w:type="gramStart"/>
            <w:r w:rsidRPr="00787F84">
              <w:t>уровня благоустройства территорий общего пользования  муниципального образования</w:t>
            </w:r>
            <w:proofErr w:type="gramEnd"/>
            <w:r w:rsidRPr="00787F84">
              <w:t xml:space="preserve"> </w:t>
            </w:r>
            <w:proofErr w:type="spellStart"/>
            <w:r>
              <w:t>Переясловское</w:t>
            </w:r>
            <w:proofErr w:type="spellEnd"/>
            <w:r w:rsidRPr="00787F84">
              <w:t xml:space="preserve"> сельское поселение Брюховецкого района;</w:t>
            </w:r>
          </w:p>
          <w:p w:rsidR="00787F84" w:rsidRPr="00787F84" w:rsidRDefault="00787F84" w:rsidP="00787F84">
            <w:r w:rsidRPr="00787F84">
              <w:t xml:space="preserve">повышение уровня вовлеченности заинтересованных граждан, организаций в реализацию мероприятий по благоустройству территорий муниципального образования </w:t>
            </w:r>
            <w:proofErr w:type="spellStart"/>
            <w:r>
              <w:t>Переясловское</w:t>
            </w:r>
            <w:proofErr w:type="spellEnd"/>
            <w:r w:rsidRPr="00787F84">
              <w:t xml:space="preserve"> сельское поселение Брюховецкого района.</w:t>
            </w:r>
          </w:p>
          <w:p w:rsidR="00787F84" w:rsidRPr="00787F84" w:rsidRDefault="00787F84" w:rsidP="00787F84"/>
        </w:tc>
      </w:tr>
      <w:tr w:rsidR="00787F84" w:rsidRPr="00787F84" w:rsidTr="00787F84">
        <w:trPr>
          <w:trHeight w:val="1135"/>
        </w:trPr>
        <w:tc>
          <w:tcPr>
            <w:tcW w:w="4928" w:type="dxa"/>
          </w:tcPr>
          <w:p w:rsidR="00787F84" w:rsidRPr="00787F84" w:rsidRDefault="00787F84" w:rsidP="00787F84">
            <w:pPr>
              <w:rPr>
                <w:b/>
              </w:rPr>
            </w:pPr>
            <w:r w:rsidRPr="00787F84">
              <w:rPr>
                <w:b/>
              </w:rPr>
              <w:t>Перечень целевых показателей муниципальной программы</w:t>
            </w:r>
          </w:p>
          <w:p w:rsidR="00787F84" w:rsidRPr="00787F84" w:rsidRDefault="00787F84" w:rsidP="00787F84">
            <w:pPr>
              <w:rPr>
                <w:b/>
              </w:rPr>
            </w:pPr>
          </w:p>
        </w:tc>
        <w:tc>
          <w:tcPr>
            <w:tcW w:w="4752" w:type="dxa"/>
            <w:hideMark/>
          </w:tcPr>
          <w:p w:rsidR="00787F84" w:rsidRPr="00787F84" w:rsidRDefault="00787F84" w:rsidP="00787F84">
            <w:r w:rsidRPr="00787F84">
              <w:t>доля благоустроенных дворовых  территорий  многоквартирных домов от общего количества дворовых территорий многоквартирных домов (проценты);</w:t>
            </w:r>
          </w:p>
          <w:p w:rsidR="00787F84" w:rsidRPr="00787F84" w:rsidRDefault="00787F84" w:rsidP="00787F84">
            <w:r w:rsidRPr="00787F84">
              <w:lastRenderedPageBreak/>
              <w:t>доля благоустроенных общественных  территорий многоквартирных домов от общего количества общественных территорий многоквартирных домов (проценты);</w:t>
            </w:r>
          </w:p>
        </w:tc>
      </w:tr>
      <w:tr w:rsidR="00787F84" w:rsidRPr="00787F84" w:rsidTr="00787F84">
        <w:tc>
          <w:tcPr>
            <w:tcW w:w="4928" w:type="dxa"/>
          </w:tcPr>
          <w:p w:rsidR="00787F84" w:rsidRPr="00787F84" w:rsidRDefault="00787F84" w:rsidP="00787F84">
            <w:pPr>
              <w:rPr>
                <w:b/>
              </w:rPr>
            </w:pPr>
          </w:p>
          <w:p w:rsidR="00787F84" w:rsidRPr="00787F84" w:rsidRDefault="00787F84" w:rsidP="00787F84">
            <w:pPr>
              <w:rPr>
                <w:b/>
              </w:rPr>
            </w:pPr>
            <w:r w:rsidRPr="00787F84">
              <w:rPr>
                <w:b/>
              </w:rPr>
              <w:t>Этапы и сроки реализации муниципальной программы</w:t>
            </w:r>
          </w:p>
          <w:p w:rsidR="00787F84" w:rsidRPr="00787F84" w:rsidRDefault="00787F84" w:rsidP="00787F84">
            <w:pPr>
              <w:rPr>
                <w:b/>
              </w:rPr>
            </w:pPr>
          </w:p>
        </w:tc>
        <w:tc>
          <w:tcPr>
            <w:tcW w:w="4752" w:type="dxa"/>
          </w:tcPr>
          <w:p w:rsidR="00787F84" w:rsidRPr="00787F84" w:rsidRDefault="00787F84" w:rsidP="00787F84"/>
          <w:p w:rsidR="00787F84" w:rsidRPr="00787F84" w:rsidRDefault="00787F84" w:rsidP="00787F84">
            <w:pPr>
              <w:rPr>
                <w:lang w:val="en-US"/>
              </w:rPr>
            </w:pPr>
            <w:r w:rsidRPr="00787F84">
              <w:t>2018 – 202</w:t>
            </w:r>
            <w:r w:rsidR="00D94CE2">
              <w:t>4</w:t>
            </w:r>
            <w:r w:rsidRPr="00787F84">
              <w:t xml:space="preserve"> годы</w:t>
            </w:r>
          </w:p>
          <w:p w:rsidR="00787F84" w:rsidRPr="00787F84" w:rsidRDefault="00787F84" w:rsidP="00787F84"/>
        </w:tc>
      </w:tr>
      <w:tr w:rsidR="00787F84" w:rsidRPr="00787F84" w:rsidTr="00787F84">
        <w:tc>
          <w:tcPr>
            <w:tcW w:w="4928" w:type="dxa"/>
          </w:tcPr>
          <w:p w:rsidR="00787F84" w:rsidRPr="00787F84" w:rsidRDefault="00787F84" w:rsidP="00787F84">
            <w:pPr>
              <w:rPr>
                <w:b/>
              </w:rPr>
            </w:pPr>
          </w:p>
          <w:p w:rsidR="00787F84" w:rsidRPr="00787F84" w:rsidRDefault="00787F84" w:rsidP="00787F84">
            <w:pPr>
              <w:rPr>
                <w:b/>
              </w:rPr>
            </w:pPr>
            <w:r w:rsidRPr="00787F84">
              <w:rPr>
                <w:b/>
              </w:rPr>
              <w:t>Объемы бюджетных ассигнований</w:t>
            </w:r>
          </w:p>
          <w:p w:rsidR="00787F84" w:rsidRPr="00787F84" w:rsidRDefault="00787F84" w:rsidP="00787F84">
            <w:pPr>
              <w:rPr>
                <w:b/>
              </w:rPr>
            </w:pPr>
            <w:r w:rsidRPr="00787F84">
              <w:rPr>
                <w:b/>
              </w:rPr>
              <w:t>муниципальной программы</w:t>
            </w:r>
          </w:p>
          <w:p w:rsidR="00787F84" w:rsidRPr="00787F84" w:rsidRDefault="00787F84" w:rsidP="00787F84">
            <w:pPr>
              <w:rPr>
                <w:b/>
              </w:rPr>
            </w:pPr>
          </w:p>
          <w:p w:rsidR="00787F84" w:rsidRPr="00787F84" w:rsidRDefault="00787F84" w:rsidP="00787F84">
            <w:pPr>
              <w:rPr>
                <w:b/>
              </w:rPr>
            </w:pPr>
          </w:p>
        </w:tc>
        <w:tc>
          <w:tcPr>
            <w:tcW w:w="4752" w:type="dxa"/>
          </w:tcPr>
          <w:p w:rsidR="00787F84" w:rsidRPr="00787F84" w:rsidRDefault="00787F84" w:rsidP="00787F84"/>
          <w:p w:rsidR="00787F84" w:rsidRPr="00787F84" w:rsidRDefault="00787F84" w:rsidP="00787F84">
            <w:r w:rsidRPr="00787F84">
              <w:t>общий объем средств на реализацию Программы в 2018-202</w:t>
            </w:r>
            <w:r w:rsidR="00D94CE2">
              <w:t>4</w:t>
            </w:r>
            <w:r w:rsidRPr="00787F84">
              <w:t xml:space="preserve"> годах составит </w:t>
            </w:r>
            <w:r w:rsidR="001F3616">
              <w:t>2</w:t>
            </w:r>
            <w:r w:rsidR="009A79FB">
              <w:t>2</w:t>
            </w:r>
            <w:r w:rsidR="004673E3">
              <w:t> </w:t>
            </w:r>
            <w:r w:rsidR="00916300">
              <w:t>458</w:t>
            </w:r>
            <w:r w:rsidR="00E07D75">
              <w:t>,</w:t>
            </w:r>
            <w:r w:rsidR="00916300">
              <w:t>4</w:t>
            </w:r>
            <w:r w:rsidR="001F3616">
              <w:t>0</w:t>
            </w:r>
            <w:r w:rsidRPr="00787F84">
              <w:t xml:space="preserve"> тыс. рублей,  в том числе, из средств федерального бюджета:</w:t>
            </w:r>
          </w:p>
          <w:p w:rsidR="00787F84" w:rsidRPr="00787F84" w:rsidRDefault="00787F84" w:rsidP="00787F84">
            <w:r w:rsidRPr="00787F84">
              <w:t>2018 год – 0,00 тыс.</w:t>
            </w:r>
            <w:r>
              <w:t xml:space="preserve"> </w:t>
            </w:r>
            <w:r w:rsidRPr="00787F84">
              <w:t>рублей;</w:t>
            </w:r>
          </w:p>
          <w:p w:rsidR="00787F84" w:rsidRPr="00787F84" w:rsidRDefault="00787F84" w:rsidP="00787F84">
            <w:r w:rsidRPr="00787F84">
              <w:t>2019 год – 0,00 тыс.</w:t>
            </w:r>
            <w:r>
              <w:t xml:space="preserve"> </w:t>
            </w:r>
            <w:r w:rsidRPr="00787F84">
              <w:t>рублей;</w:t>
            </w:r>
          </w:p>
          <w:p w:rsidR="00787F84" w:rsidRPr="00787F84" w:rsidRDefault="00787F84" w:rsidP="00787F84">
            <w:r w:rsidRPr="00787F84">
              <w:t>2020 год – 0,00 тыс.</w:t>
            </w:r>
            <w:r>
              <w:t xml:space="preserve"> </w:t>
            </w:r>
            <w:r w:rsidRPr="00787F84">
              <w:t xml:space="preserve">рублей; </w:t>
            </w:r>
          </w:p>
          <w:p w:rsidR="00787F84" w:rsidRPr="00787F84" w:rsidRDefault="00787F84" w:rsidP="00787F84">
            <w:r w:rsidRPr="00787F84">
              <w:t xml:space="preserve">2021 год – </w:t>
            </w:r>
            <w:r w:rsidR="001F3616">
              <w:t>19 </w:t>
            </w:r>
            <w:r w:rsidR="009A79FB">
              <w:t>852</w:t>
            </w:r>
            <w:r w:rsidR="001F3616">
              <w:t>,</w:t>
            </w:r>
            <w:r w:rsidR="009A79FB">
              <w:t>4</w:t>
            </w:r>
            <w:r w:rsidRPr="00787F84">
              <w:t>0 тыс</w:t>
            </w:r>
            <w:r>
              <w:t xml:space="preserve">. </w:t>
            </w:r>
            <w:r w:rsidRPr="00787F84">
              <w:t>рублей;</w:t>
            </w:r>
          </w:p>
          <w:p w:rsidR="00787F84" w:rsidRDefault="00787F84" w:rsidP="00787F84">
            <w:r w:rsidRPr="00787F84">
              <w:t>2022 год – 0,00 тыс.</w:t>
            </w:r>
            <w:r>
              <w:t xml:space="preserve"> </w:t>
            </w:r>
            <w:r w:rsidRPr="00787F84">
              <w:t>рублей;</w:t>
            </w:r>
          </w:p>
          <w:p w:rsidR="00D94CE2" w:rsidRDefault="00D94CE2" w:rsidP="00787F84">
            <w:r>
              <w:t>2023 год – 0,00 тыс. рублей;</w:t>
            </w:r>
          </w:p>
          <w:p w:rsidR="00D94CE2" w:rsidRPr="00787F84" w:rsidRDefault="00D94CE2" w:rsidP="00787F84">
            <w:r>
              <w:t>2024 год – 0,00 тыс. рублей;</w:t>
            </w:r>
          </w:p>
          <w:p w:rsidR="00787F84" w:rsidRPr="00787F84" w:rsidRDefault="00787F84" w:rsidP="00787F84">
            <w:r w:rsidRPr="00787F84">
              <w:t>из сре</w:t>
            </w:r>
            <w:proofErr w:type="gramStart"/>
            <w:r w:rsidRPr="00787F84">
              <w:t>дств кр</w:t>
            </w:r>
            <w:proofErr w:type="gramEnd"/>
            <w:r w:rsidRPr="00787F84">
              <w:t>аевого бюджета:</w:t>
            </w:r>
          </w:p>
          <w:p w:rsidR="00787F84" w:rsidRPr="00787F84" w:rsidRDefault="00787F84" w:rsidP="00787F84">
            <w:r w:rsidRPr="00787F84">
              <w:t>2018 год – 0,00 тыс.</w:t>
            </w:r>
            <w:r>
              <w:t xml:space="preserve"> </w:t>
            </w:r>
            <w:r w:rsidRPr="00787F84">
              <w:t>рублей;</w:t>
            </w:r>
          </w:p>
          <w:p w:rsidR="00787F84" w:rsidRPr="00787F84" w:rsidRDefault="00787F84" w:rsidP="00787F84">
            <w:r w:rsidRPr="00787F84">
              <w:t>2019 год – 0,00 тыс.</w:t>
            </w:r>
            <w:r>
              <w:t xml:space="preserve"> </w:t>
            </w:r>
            <w:r w:rsidRPr="00787F84">
              <w:t>рублей;</w:t>
            </w:r>
          </w:p>
          <w:p w:rsidR="00787F84" w:rsidRPr="00787F84" w:rsidRDefault="00787F84" w:rsidP="00787F84">
            <w:r w:rsidRPr="00787F84">
              <w:t>2020 год – 0,00 тыс.</w:t>
            </w:r>
            <w:r>
              <w:t xml:space="preserve"> </w:t>
            </w:r>
            <w:r w:rsidRPr="00787F84">
              <w:t xml:space="preserve">рублей; </w:t>
            </w:r>
          </w:p>
          <w:p w:rsidR="00787F84" w:rsidRPr="00787F84" w:rsidRDefault="00787F84" w:rsidP="00787F84">
            <w:r w:rsidRPr="00787F84">
              <w:t xml:space="preserve">2021 год – </w:t>
            </w:r>
            <w:r w:rsidR="009A79FB">
              <w:t>827,20</w:t>
            </w:r>
            <w:r w:rsidRPr="00787F84">
              <w:t xml:space="preserve"> тыс.</w:t>
            </w:r>
            <w:r>
              <w:t xml:space="preserve"> </w:t>
            </w:r>
            <w:r w:rsidRPr="00787F84">
              <w:t>рублей;</w:t>
            </w:r>
          </w:p>
          <w:p w:rsidR="00787F84" w:rsidRDefault="00787F84" w:rsidP="00787F84">
            <w:r w:rsidRPr="00787F84">
              <w:t>2022 год – 0,00 тыс.</w:t>
            </w:r>
            <w:r>
              <w:t xml:space="preserve"> </w:t>
            </w:r>
            <w:r w:rsidRPr="00787F84">
              <w:t>рублей;</w:t>
            </w:r>
          </w:p>
          <w:p w:rsidR="00D94CE2" w:rsidRDefault="00D94CE2" w:rsidP="00787F84">
            <w:r>
              <w:t>2023 год – 0,00 тыс. рублей;</w:t>
            </w:r>
          </w:p>
          <w:p w:rsidR="00D94CE2" w:rsidRPr="00787F84" w:rsidRDefault="00D94CE2" w:rsidP="00787F84">
            <w:r>
              <w:t>2024 год – 0,00 тыс. рублей;</w:t>
            </w:r>
          </w:p>
          <w:p w:rsidR="00787F84" w:rsidRPr="00787F84" w:rsidRDefault="00787F84" w:rsidP="00787F84">
            <w:r w:rsidRPr="00787F84">
              <w:t>из средств местного бюджета:</w:t>
            </w:r>
          </w:p>
          <w:p w:rsidR="00787F84" w:rsidRPr="00787F84" w:rsidRDefault="00787F84" w:rsidP="00787F84">
            <w:r w:rsidRPr="00787F84">
              <w:t xml:space="preserve">2018 год – </w:t>
            </w:r>
            <w:r>
              <w:t>99,6</w:t>
            </w:r>
            <w:r w:rsidR="00D94CE2">
              <w:t>0</w:t>
            </w:r>
            <w:r w:rsidRPr="00787F84">
              <w:t xml:space="preserve"> тыс.</w:t>
            </w:r>
            <w:r>
              <w:t xml:space="preserve"> </w:t>
            </w:r>
            <w:r w:rsidRPr="00787F84">
              <w:t>рублей;</w:t>
            </w:r>
          </w:p>
          <w:p w:rsidR="00787F84" w:rsidRPr="00787F84" w:rsidRDefault="00787F84" w:rsidP="00787F84">
            <w:r w:rsidRPr="00787F84">
              <w:t xml:space="preserve">2019 год – </w:t>
            </w:r>
            <w:r w:rsidR="00C026FD">
              <w:t>2</w:t>
            </w:r>
            <w:r w:rsidR="00C77F31">
              <w:t>37</w:t>
            </w:r>
            <w:r w:rsidRPr="00787F84">
              <w:t>,</w:t>
            </w:r>
            <w:r w:rsidR="00C77F31">
              <w:t>8</w:t>
            </w:r>
            <w:r w:rsidR="00D94CE2">
              <w:t>0</w:t>
            </w:r>
            <w:r w:rsidRPr="00787F84">
              <w:t xml:space="preserve"> тыс.</w:t>
            </w:r>
            <w:r>
              <w:t xml:space="preserve"> </w:t>
            </w:r>
            <w:r w:rsidRPr="00787F84">
              <w:t>рублей;</w:t>
            </w:r>
          </w:p>
          <w:p w:rsidR="00787F84" w:rsidRPr="00787F84" w:rsidRDefault="00787F84" w:rsidP="00787F84">
            <w:r w:rsidRPr="00787F84">
              <w:t xml:space="preserve">2020 год – </w:t>
            </w:r>
            <w:r w:rsidR="001F3616">
              <w:t>2</w:t>
            </w:r>
            <w:r w:rsidR="00680611">
              <w:t>,0</w:t>
            </w:r>
            <w:r w:rsidRPr="00787F84">
              <w:t xml:space="preserve"> тыс.</w:t>
            </w:r>
            <w:r>
              <w:t xml:space="preserve"> </w:t>
            </w:r>
            <w:r w:rsidRPr="00787F84">
              <w:t xml:space="preserve">рублей; </w:t>
            </w:r>
          </w:p>
          <w:p w:rsidR="00787F84" w:rsidRPr="00787F84" w:rsidRDefault="00787F84" w:rsidP="00787F84">
            <w:r w:rsidRPr="00787F84">
              <w:t xml:space="preserve">2021 год – </w:t>
            </w:r>
            <w:r w:rsidR="00680611">
              <w:t>1 </w:t>
            </w:r>
            <w:r w:rsidR="00916300">
              <w:t>439</w:t>
            </w:r>
            <w:r w:rsidR="00680611">
              <w:t>,</w:t>
            </w:r>
            <w:r w:rsidR="00916300">
              <w:t>4</w:t>
            </w:r>
            <w:r w:rsidR="001F3616">
              <w:t>0</w:t>
            </w:r>
            <w:r w:rsidRPr="00787F84">
              <w:t xml:space="preserve"> тыс.</w:t>
            </w:r>
            <w:r>
              <w:t xml:space="preserve"> </w:t>
            </w:r>
            <w:r w:rsidRPr="00787F84">
              <w:t>рублей;</w:t>
            </w:r>
          </w:p>
          <w:p w:rsidR="00787F84" w:rsidRDefault="00787F84" w:rsidP="00787F84">
            <w:r w:rsidRPr="00787F84">
              <w:t xml:space="preserve">2022 год – </w:t>
            </w:r>
            <w:r w:rsidR="00E07D75">
              <w:t>0</w:t>
            </w:r>
            <w:r w:rsidRPr="00787F84">
              <w:t>,0</w:t>
            </w:r>
            <w:r w:rsidR="00D94CE2">
              <w:t>0</w:t>
            </w:r>
            <w:r w:rsidRPr="00787F84">
              <w:t xml:space="preserve"> тыс.</w:t>
            </w:r>
            <w:r>
              <w:t xml:space="preserve"> </w:t>
            </w:r>
            <w:r w:rsidRPr="00787F84">
              <w:t>рублей;</w:t>
            </w:r>
          </w:p>
          <w:p w:rsidR="00D94CE2" w:rsidRDefault="00D94CE2" w:rsidP="00787F84">
            <w:r>
              <w:t>2023 год – 0,00 тыс. рублей;</w:t>
            </w:r>
          </w:p>
          <w:p w:rsidR="00D94CE2" w:rsidRPr="00787F84" w:rsidRDefault="00D94CE2" w:rsidP="00787F84">
            <w:r>
              <w:t>2024 год – 0,00 тыс. рублей.</w:t>
            </w:r>
          </w:p>
          <w:p w:rsidR="00787F84" w:rsidRPr="00787F84" w:rsidRDefault="00787F84" w:rsidP="00787F84"/>
        </w:tc>
      </w:tr>
      <w:tr w:rsidR="00787F84" w:rsidRPr="00787F84" w:rsidTr="00787F84">
        <w:tc>
          <w:tcPr>
            <w:tcW w:w="4928" w:type="dxa"/>
          </w:tcPr>
          <w:p w:rsidR="00787F84" w:rsidRPr="00787F84" w:rsidRDefault="00787F84" w:rsidP="00787F84">
            <w:pPr>
              <w:rPr>
                <w:b/>
              </w:rPr>
            </w:pPr>
            <w:proofErr w:type="gramStart"/>
            <w:r w:rsidRPr="00787F84">
              <w:rPr>
                <w:b/>
              </w:rPr>
              <w:t>Контроль за</w:t>
            </w:r>
            <w:proofErr w:type="gramEnd"/>
            <w:r w:rsidRPr="00787F84">
              <w:rPr>
                <w:b/>
              </w:rPr>
              <w:t xml:space="preserve"> реализацией муниципальной программы</w:t>
            </w:r>
          </w:p>
          <w:p w:rsidR="00787F84" w:rsidRPr="00787F84" w:rsidRDefault="00787F84" w:rsidP="00787F84">
            <w:pPr>
              <w:rPr>
                <w:b/>
              </w:rPr>
            </w:pPr>
          </w:p>
        </w:tc>
        <w:tc>
          <w:tcPr>
            <w:tcW w:w="4752" w:type="dxa"/>
            <w:hideMark/>
          </w:tcPr>
          <w:p w:rsidR="00787F84" w:rsidRPr="00787F84" w:rsidRDefault="00787F84" w:rsidP="00E07D75">
            <w:r w:rsidRPr="00787F84">
              <w:t xml:space="preserve">администрация </w:t>
            </w:r>
            <w:r w:rsidR="00E07D75">
              <w:t>Переясловского</w:t>
            </w:r>
            <w:r w:rsidRPr="00787F84">
              <w:t xml:space="preserve"> сельского поселения Брюховецкого района, Совет муниципального образования </w:t>
            </w:r>
            <w:r w:rsidR="00E07D75">
              <w:t>Переясловского</w:t>
            </w:r>
            <w:r w:rsidRPr="00787F84">
              <w:t xml:space="preserve"> сельского поселения Брюховецкого района</w:t>
            </w:r>
          </w:p>
        </w:tc>
      </w:tr>
    </w:tbl>
    <w:p w:rsidR="00B53E8C" w:rsidRDefault="00E07D75" w:rsidP="00E07D75">
      <w:pPr>
        <w:jc w:val="center"/>
        <w:rPr>
          <w:b/>
        </w:rPr>
      </w:pPr>
      <w:r>
        <w:rPr>
          <w:b/>
        </w:rPr>
        <w:lastRenderedPageBreak/>
        <w:t xml:space="preserve">1. </w:t>
      </w:r>
      <w:r w:rsidR="00787F84" w:rsidRPr="00787F84">
        <w:rPr>
          <w:b/>
        </w:rPr>
        <w:t>Х</w:t>
      </w:r>
      <w:r w:rsidR="00B53E8C">
        <w:rPr>
          <w:b/>
        </w:rPr>
        <w:t>арактеристика текущего состояния и прогноз развития</w:t>
      </w:r>
    </w:p>
    <w:p w:rsidR="00B53E8C" w:rsidRDefault="00B53E8C" w:rsidP="00E07D75">
      <w:pPr>
        <w:jc w:val="center"/>
        <w:rPr>
          <w:b/>
        </w:rPr>
      </w:pPr>
      <w:r>
        <w:rPr>
          <w:b/>
        </w:rPr>
        <w:t xml:space="preserve">жилищно-коммунального хозяйства в Переясловском </w:t>
      </w:r>
      <w:proofErr w:type="gramStart"/>
      <w:r>
        <w:rPr>
          <w:b/>
        </w:rPr>
        <w:t>сельском</w:t>
      </w:r>
      <w:proofErr w:type="gramEnd"/>
    </w:p>
    <w:p w:rsidR="00787F84" w:rsidRPr="00787F84" w:rsidRDefault="00B53E8C" w:rsidP="00E07D75">
      <w:pPr>
        <w:jc w:val="center"/>
        <w:rPr>
          <w:b/>
        </w:rPr>
      </w:pPr>
      <w:proofErr w:type="gramStart"/>
      <w:r>
        <w:rPr>
          <w:b/>
        </w:rPr>
        <w:t>поселении</w:t>
      </w:r>
      <w:proofErr w:type="gramEnd"/>
      <w:r>
        <w:rPr>
          <w:b/>
        </w:rPr>
        <w:t xml:space="preserve"> Брюховецкого района</w:t>
      </w:r>
    </w:p>
    <w:p w:rsidR="00787F84" w:rsidRPr="00787F84" w:rsidRDefault="00787F84" w:rsidP="00E07D75">
      <w:pPr>
        <w:jc w:val="center"/>
        <w:rPr>
          <w:b/>
        </w:rPr>
      </w:pPr>
    </w:p>
    <w:p w:rsidR="00787F84" w:rsidRPr="00787F84" w:rsidRDefault="00787F84" w:rsidP="00B53E8C">
      <w:pPr>
        <w:ind w:firstLine="709"/>
      </w:pPr>
      <w:r w:rsidRPr="00787F84">
        <w:t xml:space="preserve">Формирование комфортной городской среды – это комплекс мероприятий, направленных на создание условий для обеспечения благоприятных, безопасных и доступных условий проживания населения в муниципальном образовании </w:t>
      </w:r>
      <w:proofErr w:type="spellStart"/>
      <w:r w:rsidR="004F229B">
        <w:t>Переясловское</w:t>
      </w:r>
      <w:proofErr w:type="spellEnd"/>
      <w:r w:rsidRPr="00787F84">
        <w:t xml:space="preserve"> сельское поселение Брюховецкого района.</w:t>
      </w:r>
    </w:p>
    <w:p w:rsidR="00787F84" w:rsidRPr="00787F84" w:rsidRDefault="00787F84" w:rsidP="00B53E8C">
      <w:pPr>
        <w:ind w:firstLine="709"/>
      </w:pPr>
      <w:r w:rsidRPr="00787F84">
        <w:t>Городская среда должна соответствовать санитарным и гигиеническим нормам, а также иметь завершенный, привлекательный и эстетичный внешний вид. Создание современной городской среды включает в себя проведение работ по благоустройству дворовых территорий и наиболее посещаемых общественных пространств (устройство детских и спортивных площадок, зон отдыха, автостоянок, набережных, озеленение территорий, устройство наружного освещения).</w:t>
      </w:r>
    </w:p>
    <w:p w:rsidR="00787F84" w:rsidRPr="00787F84" w:rsidRDefault="00787F84" w:rsidP="00B53E8C">
      <w:pPr>
        <w:ind w:firstLine="709"/>
      </w:pPr>
      <w:r w:rsidRPr="00787F84">
        <w:t>Решение актуальных задач требует комплексного, системного подхода, а также программно-целевого метода бюджетного планирования.</w:t>
      </w:r>
    </w:p>
    <w:p w:rsidR="00787F84" w:rsidRPr="00787F84" w:rsidRDefault="00787F84" w:rsidP="00B53E8C">
      <w:pPr>
        <w:ind w:firstLine="709"/>
        <w:rPr>
          <w:b/>
        </w:rPr>
      </w:pPr>
      <w:r w:rsidRPr="00787F84">
        <w:t>Дворовые территорию включаются в программу только по инициативе жителей.</w:t>
      </w:r>
    </w:p>
    <w:p w:rsidR="00787F84" w:rsidRPr="00787F84" w:rsidRDefault="00787F84" w:rsidP="00B53E8C">
      <w:pPr>
        <w:ind w:firstLine="709"/>
      </w:pPr>
      <w:r w:rsidRPr="00787F84">
        <w:t xml:space="preserve">В целях реализации принципа общественного участия администрацией муниципального образования </w:t>
      </w:r>
      <w:proofErr w:type="spellStart"/>
      <w:r w:rsidR="004F229B">
        <w:t>Переясловское</w:t>
      </w:r>
      <w:proofErr w:type="spellEnd"/>
      <w:r w:rsidRPr="00787F84">
        <w:t xml:space="preserve"> сельское поселение Брюховецкого района</w:t>
      </w:r>
      <w:r w:rsidR="0078176E">
        <w:t xml:space="preserve"> с</w:t>
      </w:r>
      <w:r w:rsidRPr="00787F84">
        <w:t>озданы следующие комиссии:</w:t>
      </w:r>
    </w:p>
    <w:p w:rsidR="00787F84" w:rsidRPr="00787F84" w:rsidRDefault="00787F84" w:rsidP="00B53E8C">
      <w:pPr>
        <w:ind w:firstLine="709"/>
      </w:pPr>
      <w:r w:rsidRPr="00787F84">
        <w:t xml:space="preserve">межведомственная комиссия по осуществлению контроля и координации выполнения муниципальных программ формирования современной городской среды, в том числе реализации конкретных мероприятий в рамках соответствующих муниципальных программ, на территории муниципального образования </w:t>
      </w:r>
      <w:proofErr w:type="spellStart"/>
      <w:r w:rsidR="004F229B">
        <w:t>Переясловское</w:t>
      </w:r>
      <w:proofErr w:type="spellEnd"/>
      <w:r w:rsidRPr="00787F84">
        <w:t xml:space="preserve"> сельское поселение Брюховецкого района (далее – МВК) контролирует реализацию настоящей программы. В состав МВК включаются представители администрации муниципального образования </w:t>
      </w:r>
      <w:proofErr w:type="spellStart"/>
      <w:r w:rsidR="004F229B">
        <w:t>Переясловское</w:t>
      </w:r>
      <w:proofErr w:type="spellEnd"/>
      <w:r w:rsidRPr="00787F84">
        <w:t xml:space="preserve"> сельское поселение Брюховецкого района, депутаты Совета </w:t>
      </w:r>
      <w:r w:rsidR="004F229B">
        <w:t>Переясловского</w:t>
      </w:r>
      <w:r w:rsidRPr="00787F84">
        <w:t xml:space="preserve"> сельского поселения Брюховецкого района.</w:t>
      </w:r>
    </w:p>
    <w:p w:rsidR="00787F84" w:rsidRPr="00787F84" w:rsidRDefault="00787F84" w:rsidP="00B53E8C">
      <w:pPr>
        <w:ind w:firstLine="709"/>
        <w:rPr>
          <w:b/>
          <w:i/>
        </w:rPr>
      </w:pPr>
      <w:proofErr w:type="gramStart"/>
      <w:r w:rsidRPr="00787F84">
        <w:t>м</w:t>
      </w:r>
      <w:proofErr w:type="gramEnd"/>
      <w:r w:rsidRPr="00787F84">
        <w:t>униципальная общественная комиссия – орган, формируемый в составе представителей органов местного самоуправления, политических партий и движений, общественных организаций и иных лиц, созданный для организации общественного обсуждения проекта Программы, рассмотрения и оценки предложений заинтересованных лиц и принятия решения по результатам общественного обсуждения в целях утверждения Программы.</w:t>
      </w:r>
    </w:p>
    <w:p w:rsidR="00787F84" w:rsidRPr="00787F84" w:rsidRDefault="00787F84" w:rsidP="00B53E8C">
      <w:pPr>
        <w:ind w:firstLine="709"/>
      </w:pPr>
      <w:r w:rsidRPr="00787F84">
        <w:t xml:space="preserve">В рамках формирования и реализации программы осуществляется инвентаризация всех дворовых и общественных территорий муниципального образования </w:t>
      </w:r>
      <w:proofErr w:type="spellStart"/>
      <w:r w:rsidR="004F229B">
        <w:t>Переясловское</w:t>
      </w:r>
      <w:proofErr w:type="spellEnd"/>
      <w:r w:rsidRPr="00787F84">
        <w:t xml:space="preserve"> сельское поселение Брюховецкого района</w:t>
      </w:r>
      <w:r w:rsidR="004F229B">
        <w:t xml:space="preserve"> </w:t>
      </w:r>
      <w:r w:rsidRPr="00787F84">
        <w:t xml:space="preserve">для определения текущего состояния сферы благоустройства в муниципальном образовании </w:t>
      </w:r>
      <w:proofErr w:type="spellStart"/>
      <w:r w:rsidR="004F229B">
        <w:t>Переясловское</w:t>
      </w:r>
      <w:proofErr w:type="spellEnd"/>
      <w:r w:rsidR="004F229B">
        <w:t xml:space="preserve"> </w:t>
      </w:r>
      <w:r w:rsidRPr="00787F84">
        <w:t>сельское поселение Брюховецкого района, в том числе выявлении перечня дворовых и общественных территорий, нуждающихся в первоочередном благоустройстве.</w:t>
      </w:r>
    </w:p>
    <w:p w:rsidR="00787F84" w:rsidRPr="00787F84" w:rsidRDefault="00787F84" w:rsidP="00B53E8C">
      <w:pPr>
        <w:ind w:firstLine="709"/>
      </w:pPr>
      <w:r w:rsidRPr="00787F84">
        <w:lastRenderedPageBreak/>
        <w:t xml:space="preserve">В обязательном порядке при благоустройстве территорий учитывается принцип </w:t>
      </w:r>
      <w:proofErr w:type="spellStart"/>
      <w:r w:rsidRPr="00787F84">
        <w:t>безбарьерности</w:t>
      </w:r>
      <w:proofErr w:type="spellEnd"/>
      <w:r w:rsidRPr="00787F84">
        <w:t xml:space="preserve"> для маломобильных групп населения.</w:t>
      </w:r>
    </w:p>
    <w:p w:rsidR="00787F84" w:rsidRPr="00787F84" w:rsidRDefault="00787F84" w:rsidP="00B53E8C">
      <w:pPr>
        <w:ind w:firstLine="709"/>
      </w:pPr>
      <w:r w:rsidRPr="00787F84">
        <w:t xml:space="preserve">Закрепляется </w:t>
      </w:r>
      <w:proofErr w:type="gramStart"/>
      <w:r w:rsidRPr="00787F84">
        <w:t>ответственный</w:t>
      </w:r>
      <w:proofErr w:type="gramEnd"/>
      <w:r w:rsidRPr="00787F84">
        <w:t xml:space="preserve"> за содержание благоустроенной территории. При проведении работ по благоустройству дворовых территорий организуются и проводятся мероприятий для жителей, включая их непосредственное участие (посадка деревьев, участие в субботниках и т.д.). Вместе с тем, содержание благоустроенных дворовых территорий и объектов благоустройства на них, </w:t>
      </w:r>
      <w:proofErr w:type="gramStart"/>
      <w:r w:rsidRPr="00787F84">
        <w:t>согласно условий</w:t>
      </w:r>
      <w:proofErr w:type="gramEnd"/>
      <w:r w:rsidRPr="00787F84">
        <w:t xml:space="preserve"> реализации программы, закрепляются за жильцами многоквартирных домов, территории которых были благоустроены. </w:t>
      </w:r>
    </w:p>
    <w:p w:rsidR="00787F84" w:rsidRPr="00787F84" w:rsidRDefault="00787F84" w:rsidP="00B53E8C">
      <w:pPr>
        <w:ind w:firstLine="709"/>
      </w:pPr>
      <w:r w:rsidRPr="00787F84">
        <w:t xml:space="preserve">На собственников (арендаторов) возлагается ответственность за содержание объектов недвижимости (земельных участков). </w:t>
      </w:r>
    </w:p>
    <w:p w:rsidR="00787F84" w:rsidRPr="00787F84" w:rsidRDefault="00787F84" w:rsidP="00B53E8C">
      <w:pPr>
        <w:ind w:firstLine="709"/>
      </w:pPr>
      <w:r w:rsidRPr="00787F84">
        <w:t xml:space="preserve">Внедрение новых федеральных стандартов благоустройства общественных городских пространств и дворовых территорий, в то же </w:t>
      </w:r>
      <w:proofErr w:type="gramStart"/>
      <w:r w:rsidRPr="00787F84">
        <w:t>время</w:t>
      </w:r>
      <w:proofErr w:type="gramEnd"/>
      <w:r w:rsidRPr="00787F84">
        <w:t xml:space="preserve"> уделяя внимание вопросу создания индивидуального облика отдельных территорий муниципального образовани</w:t>
      </w:r>
      <w:r w:rsidR="004F229B">
        <w:t>я</w:t>
      </w:r>
      <w:r w:rsidRPr="00787F84">
        <w:t xml:space="preserve"> </w:t>
      </w:r>
      <w:proofErr w:type="spellStart"/>
      <w:r w:rsidR="004F229B">
        <w:t>Переясловское</w:t>
      </w:r>
      <w:proofErr w:type="spellEnd"/>
      <w:r w:rsidRPr="00787F84">
        <w:t xml:space="preserve"> сельское поселение Брюховецкого района, избегая формирования однородной и стандартизированной городской среды. </w:t>
      </w:r>
    </w:p>
    <w:p w:rsidR="00787F84" w:rsidRPr="00787F84" w:rsidRDefault="00787F84" w:rsidP="00B53E8C">
      <w:pPr>
        <w:ind w:firstLine="709"/>
      </w:pPr>
      <w:r w:rsidRPr="00787F84">
        <w:t xml:space="preserve">Основными проблемами в области благоустройства дворовых территории и наиболее посещаемых общественных территорий муниципального образования </w:t>
      </w:r>
      <w:proofErr w:type="spellStart"/>
      <w:r w:rsidR="004F229B">
        <w:t>Переясловское</w:t>
      </w:r>
      <w:proofErr w:type="spellEnd"/>
      <w:r w:rsidRPr="00787F84">
        <w:t xml:space="preserve"> сельское поселение Брюховецкого района являются: </w:t>
      </w:r>
    </w:p>
    <w:p w:rsidR="00787F84" w:rsidRPr="00787F84" w:rsidRDefault="00787F84" w:rsidP="00B53E8C">
      <w:pPr>
        <w:ind w:firstLine="709"/>
      </w:pPr>
      <w:r w:rsidRPr="00787F84">
        <w:t xml:space="preserve">недостаточное количество детских и спортивных площадок, зон отдыха, площадок для свободного выгула собак; </w:t>
      </w:r>
    </w:p>
    <w:p w:rsidR="00787F84" w:rsidRPr="00787F84" w:rsidRDefault="00787F84" w:rsidP="00B53E8C">
      <w:pPr>
        <w:ind w:firstLine="709"/>
      </w:pPr>
      <w:r w:rsidRPr="00787F84">
        <w:t xml:space="preserve">недостаточное количество автостоянок и мест парковки транспортных средств на дворовых и общественных территориях; </w:t>
      </w:r>
    </w:p>
    <w:p w:rsidR="00787F84" w:rsidRPr="00787F84" w:rsidRDefault="00787F84" w:rsidP="00B53E8C">
      <w:pPr>
        <w:ind w:firstLine="709"/>
      </w:pPr>
      <w:r w:rsidRPr="00787F84">
        <w:t xml:space="preserve">недостаточное количество малых архитектурных форм на дворовых и общественных территориях; </w:t>
      </w:r>
    </w:p>
    <w:p w:rsidR="00787F84" w:rsidRPr="00787F84" w:rsidRDefault="00787F84" w:rsidP="00B53E8C">
      <w:pPr>
        <w:ind w:firstLine="709"/>
      </w:pPr>
      <w:r w:rsidRPr="00787F84">
        <w:t xml:space="preserve">недостаточное озеленение дворовых территорий и отсутствие общей концепции озеленения общественных территорий, увязанной с остальными элементами благоустройства; </w:t>
      </w:r>
    </w:p>
    <w:p w:rsidR="00787F84" w:rsidRPr="00787F84" w:rsidRDefault="00787F84" w:rsidP="00B53E8C">
      <w:pPr>
        <w:ind w:firstLine="709"/>
      </w:pPr>
      <w:r w:rsidRPr="00787F84">
        <w:t xml:space="preserve">изнашивание покрытий дворовых проездов и тротуаров; </w:t>
      </w:r>
    </w:p>
    <w:p w:rsidR="00787F84" w:rsidRPr="00787F84" w:rsidRDefault="00787F84" w:rsidP="00B53E8C">
      <w:pPr>
        <w:ind w:firstLine="709"/>
      </w:pPr>
      <w:r w:rsidRPr="00787F84">
        <w:t xml:space="preserve">недостаточное освещение отдельных дворовых и общественных территорий. </w:t>
      </w:r>
    </w:p>
    <w:p w:rsidR="00787F84" w:rsidRPr="00787F84" w:rsidRDefault="00787F84" w:rsidP="00B53E8C">
      <w:pPr>
        <w:ind w:firstLine="709"/>
      </w:pPr>
      <w:r w:rsidRPr="00787F84">
        <w:t xml:space="preserve">городская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 </w:t>
      </w:r>
    </w:p>
    <w:p w:rsidR="00787F84" w:rsidRPr="00787F84" w:rsidRDefault="00787F84" w:rsidP="00B53E8C">
      <w:pPr>
        <w:ind w:firstLine="709"/>
      </w:pPr>
      <w:r w:rsidRPr="00787F84">
        <w:t>Необходимо решение вопросов благоустройства имеющихся простран</w:t>
      </w:r>
      <w:proofErr w:type="gramStart"/>
      <w:r w:rsidRPr="00787F84">
        <w:t>ств дл</w:t>
      </w:r>
      <w:proofErr w:type="gramEnd"/>
      <w:r w:rsidRPr="00787F84">
        <w:t>я привлечения населения и создания обустроенных зон отдыха. Проведение работ по благоустройству дворовых территорий и наиболее посещаемых общественных территорий создаст условия для организации полноценного досуга населения, атмосферу покоя и душевного комфорта.</w:t>
      </w:r>
    </w:p>
    <w:p w:rsidR="00787F84" w:rsidRPr="00787F84" w:rsidRDefault="00787F84" w:rsidP="00B53E8C">
      <w:pPr>
        <w:ind w:firstLine="709"/>
      </w:pPr>
      <w:r w:rsidRPr="00787F84">
        <w:t xml:space="preserve">В </w:t>
      </w:r>
      <w:r w:rsidR="004F229B">
        <w:t>Переясловском</w:t>
      </w:r>
      <w:r w:rsidRPr="00787F84">
        <w:t xml:space="preserve"> сельском поселении имеются общественные территории (проезды, центральные улицы, площади, скверы, парки и т.д.) и дворовые территории, благоустройство которых не отвечает современным </w:t>
      </w:r>
      <w:r w:rsidRPr="00787F84">
        <w:lastRenderedPageBreak/>
        <w:t>требованиям и требует комплексного подхода к благоустройству, включающего в себя:</w:t>
      </w:r>
    </w:p>
    <w:p w:rsidR="00787F84" w:rsidRPr="00787F84" w:rsidRDefault="00787F84" w:rsidP="00B53E8C">
      <w:pPr>
        <w:ind w:firstLine="709"/>
      </w:pPr>
      <w:r w:rsidRPr="00787F84">
        <w:t xml:space="preserve">1) благоустройство общественных территорий муниципального образования </w:t>
      </w:r>
      <w:proofErr w:type="spellStart"/>
      <w:r w:rsidR="004F229B">
        <w:t>Переясловское</w:t>
      </w:r>
      <w:proofErr w:type="spellEnd"/>
      <w:r w:rsidRPr="00787F84">
        <w:t xml:space="preserve"> сельское поселение Брюховецкого района, в том числе:</w:t>
      </w:r>
    </w:p>
    <w:p w:rsidR="00787F84" w:rsidRPr="00787F84" w:rsidRDefault="00787F84" w:rsidP="00B53E8C">
      <w:pPr>
        <w:ind w:firstLine="709"/>
      </w:pPr>
      <w:r w:rsidRPr="00787F84">
        <w:t>ремонт автомобильных дорог местного значения общего пользования;</w:t>
      </w:r>
    </w:p>
    <w:p w:rsidR="00787F84" w:rsidRPr="00787F84" w:rsidRDefault="00787F84" w:rsidP="00B53E8C">
      <w:pPr>
        <w:ind w:firstLine="709"/>
      </w:pPr>
      <w:r w:rsidRPr="00787F84">
        <w:t>ремонт городских тротуаров;</w:t>
      </w:r>
    </w:p>
    <w:p w:rsidR="00787F84" w:rsidRPr="00787F84" w:rsidRDefault="00787F84" w:rsidP="00B53E8C">
      <w:pPr>
        <w:ind w:firstLine="709"/>
      </w:pPr>
      <w:r w:rsidRPr="00787F84">
        <w:t>обеспечение освещения общественных территорий;</w:t>
      </w:r>
    </w:p>
    <w:p w:rsidR="00787F84" w:rsidRPr="00787F84" w:rsidRDefault="00787F84" w:rsidP="00B53E8C">
      <w:pPr>
        <w:ind w:firstLine="709"/>
      </w:pPr>
      <w:r w:rsidRPr="00787F84">
        <w:t>установка скамеек;</w:t>
      </w:r>
    </w:p>
    <w:p w:rsidR="00787F84" w:rsidRPr="00787F84" w:rsidRDefault="00787F84" w:rsidP="00B53E8C">
      <w:pPr>
        <w:ind w:firstLine="709"/>
      </w:pPr>
      <w:r w:rsidRPr="00787F84">
        <w:t>установка урн для мусора;</w:t>
      </w:r>
    </w:p>
    <w:p w:rsidR="00787F84" w:rsidRPr="00787F84" w:rsidRDefault="00787F84" w:rsidP="00B53E8C">
      <w:pPr>
        <w:ind w:firstLine="709"/>
      </w:pPr>
      <w:r w:rsidRPr="00787F84">
        <w:t>оборудование городских автомобильных парковок;</w:t>
      </w:r>
    </w:p>
    <w:p w:rsidR="00787F84" w:rsidRPr="00787F84" w:rsidRDefault="00787F84" w:rsidP="00B53E8C">
      <w:pPr>
        <w:ind w:firstLine="709"/>
      </w:pPr>
      <w:r w:rsidRPr="00787F84">
        <w:t>озеленение общественных территорий;</w:t>
      </w:r>
    </w:p>
    <w:p w:rsidR="00787F84" w:rsidRPr="00787F84" w:rsidRDefault="00787F84" w:rsidP="00B53E8C">
      <w:pPr>
        <w:ind w:firstLine="709"/>
      </w:pPr>
      <w:r w:rsidRPr="00787F84">
        <w:t>иные виды работ;</w:t>
      </w:r>
    </w:p>
    <w:p w:rsidR="00787F84" w:rsidRPr="00787F84" w:rsidRDefault="00787F84" w:rsidP="00B53E8C">
      <w:pPr>
        <w:ind w:firstLine="709"/>
      </w:pPr>
      <w:r w:rsidRPr="00787F84">
        <w:t xml:space="preserve">2) благоустройство дворовых территорий муниципального образования </w:t>
      </w:r>
      <w:proofErr w:type="spellStart"/>
      <w:r w:rsidR="004F229B">
        <w:t>Переясловское</w:t>
      </w:r>
      <w:proofErr w:type="spellEnd"/>
      <w:r w:rsidRPr="00787F84">
        <w:t xml:space="preserve"> сельское поселение Брюховецкого района, предусматривающее:</w:t>
      </w:r>
    </w:p>
    <w:p w:rsidR="00787F84" w:rsidRPr="00787F84" w:rsidRDefault="00787F84" w:rsidP="00B53E8C">
      <w:pPr>
        <w:ind w:firstLine="709"/>
      </w:pPr>
      <w:r w:rsidRPr="00787F84">
        <w:t>а) минимальный перечень работ по благоустройству дворовых территорий</w:t>
      </w:r>
      <w:r w:rsidR="00C87054">
        <w:t xml:space="preserve"> и информация о доле участия заинтересованных лиц и выполнении минимального перечня работ по благоустройству дворовых территорий (приложение 5)</w:t>
      </w:r>
      <w:r w:rsidRPr="00787F84">
        <w:t>;</w:t>
      </w:r>
    </w:p>
    <w:p w:rsidR="00C87054" w:rsidRPr="00C87054" w:rsidRDefault="00C87054" w:rsidP="00C87054">
      <w:r w:rsidRPr="00C87054">
        <w:t>дополнительный перечень работ по благоустройству дворовых территорий и информация о доле участия заинтересованных лиц и выполнении дополнительного перечня работ по благоустройству дворовых территорий (приложение № 6);</w:t>
      </w:r>
    </w:p>
    <w:p w:rsidR="00C87054" w:rsidRPr="00C87054" w:rsidRDefault="00C87054" w:rsidP="00C87054">
      <w:bookmarkStart w:id="4" w:name="sub_103"/>
      <w:r w:rsidRPr="00C87054">
        <w:t>в) благоустройство объектов недвижимого имущества (включая объекты незавершённого строительства) и земельных участков, находящихся в собственности (пользовании) юридических лиц и индивидуальных предпринимателей за счёт средств указанных лиц в соответствии с требованиями утвержденных в муниципальном образовании правил благоустройства территории;</w:t>
      </w:r>
    </w:p>
    <w:p w:rsidR="00C87054" w:rsidRPr="00C87054" w:rsidRDefault="00C87054" w:rsidP="00C87054">
      <w:bookmarkStart w:id="5" w:name="sub_1204"/>
      <w:r w:rsidRPr="00C87054">
        <w:t xml:space="preserve">г) благоустройство индивидуальных жилых домов и земельных участков, предоставленных для их размещения, в соответствии с заключёнными соглашениями с собственниками указанных домов (собственниками (землепользователями) земельных участков) в целях исполнения требований, установленных Правилами благоустройства территории </w:t>
      </w:r>
      <w:bookmarkEnd w:id="5"/>
      <w:r w:rsidR="009A79FB">
        <w:t>Переясловского</w:t>
      </w:r>
      <w:r w:rsidRPr="00C87054">
        <w:t xml:space="preserve"> сельского поселения</w:t>
      </w:r>
      <w:bookmarkEnd w:id="4"/>
      <w:r w:rsidRPr="00C87054">
        <w:t>;</w:t>
      </w:r>
    </w:p>
    <w:p w:rsidR="00C87054" w:rsidRPr="00C87054" w:rsidRDefault="00C87054" w:rsidP="00C87054">
      <w:r w:rsidRPr="00C87054">
        <w:t>д) обеспечение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C87054" w:rsidRPr="00C87054" w:rsidRDefault="00C87054" w:rsidP="00C87054">
      <w:pPr>
        <w:ind w:firstLine="851"/>
        <w:rPr>
          <w:rFonts w:eastAsia="Times New Roman" w:cs="Times New Roman"/>
          <w:szCs w:val="28"/>
          <w:lang w:eastAsia="ru-RU"/>
        </w:rPr>
      </w:pPr>
      <w:r w:rsidRPr="00C87054">
        <w:rPr>
          <w:rFonts w:eastAsia="Times New Roman" w:cs="Times New Roman"/>
          <w:szCs w:val="28"/>
          <w:lang w:eastAsia="ru-RU"/>
        </w:rPr>
        <w:t>Основные мероприятия муниципальной программы приведены в таблице № 2к настоящей муниципальной программе.</w:t>
      </w:r>
    </w:p>
    <w:p w:rsidR="00C87054" w:rsidRPr="00C87054" w:rsidRDefault="00C87054" w:rsidP="00C87054">
      <w:pPr>
        <w:ind w:firstLine="851"/>
        <w:rPr>
          <w:rFonts w:eastAsia="Times New Roman" w:cs="Times New Roman"/>
          <w:szCs w:val="28"/>
          <w:lang w:eastAsia="ru-RU" w:bidi="ru-RU"/>
        </w:rPr>
      </w:pPr>
      <w:proofErr w:type="gramStart"/>
      <w:r w:rsidRPr="00C87054">
        <w:rPr>
          <w:rFonts w:eastAsia="Times New Roman" w:cs="Times New Roman"/>
          <w:szCs w:val="28"/>
          <w:lang w:eastAsia="ru-RU" w:bidi="ru-RU"/>
        </w:rPr>
        <w:t>Адресный перечень объектов недвижимого имущества (включая объекты незавершенного строительства) и земельных участков, находящихся в</w:t>
      </w:r>
      <w:r w:rsidRPr="00C87054">
        <w:rPr>
          <w:rFonts w:eastAsia="Times New Roman" w:cs="Times New Roman"/>
          <w:szCs w:val="28"/>
          <w:lang w:eastAsia="ru-RU" w:bidi="ru-RU"/>
        </w:rPr>
        <w:br/>
        <w:t>собственности (пользовании) юридических лиц и индивидуальных</w:t>
      </w:r>
      <w:r w:rsidRPr="00C87054">
        <w:rPr>
          <w:rFonts w:eastAsia="Times New Roman" w:cs="Times New Roman"/>
          <w:szCs w:val="28"/>
          <w:lang w:eastAsia="ru-RU" w:bidi="ru-RU"/>
        </w:rPr>
        <w:br/>
        <w:t xml:space="preserve">предпринимателей, которые подлежат благоустройству не позднее 2024 года за счет средств указанных лиц в соответствии с требованиями утвержденных в </w:t>
      </w:r>
      <w:r w:rsidRPr="00C87054">
        <w:rPr>
          <w:rFonts w:eastAsia="Times New Roman" w:cs="Times New Roman"/>
          <w:szCs w:val="28"/>
          <w:lang w:eastAsia="ru-RU" w:bidi="ru-RU"/>
        </w:rPr>
        <w:lastRenderedPageBreak/>
        <w:t>муниципальном образовании правил благоустройства территории указан в приложение № 3 к паспорту программы.</w:t>
      </w:r>
      <w:proofErr w:type="gramEnd"/>
    </w:p>
    <w:p w:rsidR="00787F84" w:rsidRPr="00787F84" w:rsidRDefault="00787F84" w:rsidP="00787F84"/>
    <w:p w:rsidR="00B53E8C" w:rsidRDefault="00787F84" w:rsidP="00B53E8C">
      <w:pPr>
        <w:jc w:val="center"/>
        <w:rPr>
          <w:b/>
        </w:rPr>
      </w:pPr>
      <w:r w:rsidRPr="00787F84">
        <w:rPr>
          <w:b/>
        </w:rPr>
        <w:t>2. Ц</w:t>
      </w:r>
      <w:r w:rsidR="00B53E8C">
        <w:rPr>
          <w:b/>
        </w:rPr>
        <w:t>ели</w:t>
      </w:r>
      <w:r w:rsidRPr="00787F84">
        <w:rPr>
          <w:b/>
        </w:rPr>
        <w:t xml:space="preserve">, </w:t>
      </w:r>
      <w:r w:rsidR="00B53E8C">
        <w:rPr>
          <w:b/>
        </w:rPr>
        <w:t>задачи и целевые показатели, сроки и этапы реализации муниципальной программы</w:t>
      </w:r>
    </w:p>
    <w:p w:rsidR="00C77069" w:rsidRDefault="00C77069" w:rsidP="00B53E8C">
      <w:pPr>
        <w:jc w:val="center"/>
        <w:rPr>
          <w:b/>
        </w:rPr>
      </w:pPr>
    </w:p>
    <w:p w:rsidR="00787F84" w:rsidRPr="00787F84" w:rsidRDefault="00787F84" w:rsidP="00C77069">
      <w:pPr>
        <w:ind w:firstLine="709"/>
      </w:pPr>
      <w:proofErr w:type="gramStart"/>
      <w:r w:rsidRPr="00787F84">
        <w:t xml:space="preserve">Принятие Программы позволит обеспечить создание наиболее благоприятных и комфортных условий жизнедеятельности населения, а также создание условий для системного повышения качества и комфорта городской среды на всей территории муниципального образования </w:t>
      </w:r>
      <w:proofErr w:type="spellStart"/>
      <w:r w:rsidR="004F229B">
        <w:t>Переясловское</w:t>
      </w:r>
      <w:proofErr w:type="spellEnd"/>
      <w:r w:rsidRPr="00787F84">
        <w:t xml:space="preserve"> сельское поселение Брюховецкого района путем реализации мероприятий Программы (в период 2018-202</w:t>
      </w:r>
      <w:r w:rsidR="009342AC">
        <w:t>4</w:t>
      </w:r>
      <w:r w:rsidRPr="00787F84">
        <w:t xml:space="preserve"> годов), в том числе проектов по благоустройству, повышение уровня социальной ответственности населения в части сохранности благоустроенных территорий;</w:t>
      </w:r>
      <w:proofErr w:type="gramEnd"/>
    </w:p>
    <w:p w:rsidR="00787F84" w:rsidRPr="00787F84" w:rsidRDefault="00787F84" w:rsidP="00C77069">
      <w:pPr>
        <w:ind w:firstLine="709"/>
      </w:pPr>
      <w:r w:rsidRPr="00787F84">
        <w:t>Основными задачами Программы является:</w:t>
      </w:r>
    </w:p>
    <w:p w:rsidR="00787F84" w:rsidRPr="00787F84" w:rsidRDefault="00787F84" w:rsidP="00C77069">
      <w:pPr>
        <w:ind w:firstLine="709"/>
      </w:pPr>
      <w:r w:rsidRPr="00787F84">
        <w:t xml:space="preserve">создание благоприятных условий для проживания и отдыха населения муниципального образования </w:t>
      </w:r>
      <w:proofErr w:type="spellStart"/>
      <w:r w:rsidR="004F229B">
        <w:t>Переясловское</w:t>
      </w:r>
      <w:proofErr w:type="spellEnd"/>
      <w:r w:rsidRPr="00787F84">
        <w:t xml:space="preserve"> сельское поселение Брюховецкого района;</w:t>
      </w:r>
    </w:p>
    <w:p w:rsidR="00787F84" w:rsidRPr="00787F84" w:rsidRDefault="00787F84" w:rsidP="00C77069">
      <w:pPr>
        <w:ind w:firstLine="709"/>
      </w:pPr>
      <w:r w:rsidRPr="00787F84">
        <w:t xml:space="preserve">повышение уровня благоустройства дворовых территорий муниципального образования </w:t>
      </w:r>
      <w:proofErr w:type="spellStart"/>
      <w:r w:rsidR="004F229B">
        <w:t>Переясловское</w:t>
      </w:r>
      <w:proofErr w:type="spellEnd"/>
      <w:r w:rsidRPr="00787F84">
        <w:t xml:space="preserve"> сельское поселение Брюховецкого района;</w:t>
      </w:r>
    </w:p>
    <w:p w:rsidR="00787F84" w:rsidRPr="00787F84" w:rsidRDefault="00787F84" w:rsidP="00C77069">
      <w:pPr>
        <w:ind w:firstLine="709"/>
      </w:pPr>
      <w:r w:rsidRPr="00787F84">
        <w:t xml:space="preserve">повышение </w:t>
      </w:r>
      <w:proofErr w:type="gramStart"/>
      <w:r w:rsidRPr="00787F84">
        <w:t>уровня благоустройства территорий общего пользования  муниципального образования</w:t>
      </w:r>
      <w:proofErr w:type="gramEnd"/>
      <w:r w:rsidRPr="00787F84">
        <w:t xml:space="preserve"> </w:t>
      </w:r>
      <w:proofErr w:type="spellStart"/>
      <w:r w:rsidR="004F229B">
        <w:t>Переясловское</w:t>
      </w:r>
      <w:proofErr w:type="spellEnd"/>
      <w:r w:rsidRPr="00787F84">
        <w:t xml:space="preserve"> сельское поселение Брюховецкого района;</w:t>
      </w:r>
    </w:p>
    <w:p w:rsidR="00787F84" w:rsidRPr="00787F84" w:rsidRDefault="004F229B" w:rsidP="00C77069">
      <w:pPr>
        <w:ind w:firstLine="709"/>
      </w:pPr>
      <w:r>
        <w:t>п</w:t>
      </w:r>
      <w:r w:rsidR="00787F84" w:rsidRPr="00787F84">
        <w:t xml:space="preserve">овышение уровня вовлеченности заинтересованных граждан, организаций в реализацию мероприятий по благоустройству территорий муниципального образования </w:t>
      </w:r>
      <w:proofErr w:type="spellStart"/>
      <w:r>
        <w:t>Переясловское</w:t>
      </w:r>
      <w:proofErr w:type="spellEnd"/>
      <w:r w:rsidR="00787F84" w:rsidRPr="00787F84">
        <w:t xml:space="preserve"> сельское поселение Брюховецкого района.</w:t>
      </w:r>
    </w:p>
    <w:p w:rsidR="00787F84" w:rsidRPr="00787F84" w:rsidRDefault="00787F84" w:rsidP="00C77069">
      <w:pPr>
        <w:ind w:firstLine="709"/>
      </w:pPr>
      <w:r w:rsidRPr="00787F84">
        <w:t>Срок реализации программы –2018 - 202</w:t>
      </w:r>
      <w:r w:rsidR="00D94CE2">
        <w:t>4</w:t>
      </w:r>
      <w:r w:rsidRPr="00787F84">
        <w:t xml:space="preserve"> годы, реализуется в один этап</w:t>
      </w:r>
    </w:p>
    <w:p w:rsidR="00787F84" w:rsidRPr="00787F84" w:rsidRDefault="00787F84" w:rsidP="00787F84">
      <w:pPr>
        <w:sectPr w:rsidR="00787F84" w:rsidRPr="00787F84" w:rsidSect="00827B4B">
          <w:headerReference w:type="default" r:id="rId9"/>
          <w:pgSz w:w="11907" w:h="16840" w:code="9"/>
          <w:pgMar w:top="1134" w:right="567" w:bottom="1134" w:left="1701" w:header="720" w:footer="720" w:gutter="0"/>
          <w:cols w:space="720"/>
          <w:titlePg/>
        </w:sectPr>
      </w:pPr>
    </w:p>
    <w:p w:rsidR="00787F84" w:rsidRPr="00787F84" w:rsidRDefault="00787F84" w:rsidP="00787F84">
      <w:pPr>
        <w:rPr>
          <w:b/>
        </w:rPr>
      </w:pPr>
    </w:p>
    <w:p w:rsidR="00787F84" w:rsidRPr="00787F84" w:rsidRDefault="00787F84" w:rsidP="004F229B">
      <w:pPr>
        <w:jc w:val="center"/>
        <w:rPr>
          <w:b/>
        </w:rPr>
      </w:pPr>
      <w:r w:rsidRPr="00787F84">
        <w:rPr>
          <w:b/>
        </w:rPr>
        <w:t>2. Ц</w:t>
      </w:r>
      <w:r w:rsidR="00C77069">
        <w:rPr>
          <w:b/>
        </w:rPr>
        <w:t>ели</w:t>
      </w:r>
      <w:r w:rsidRPr="00787F84">
        <w:rPr>
          <w:b/>
        </w:rPr>
        <w:t xml:space="preserve">, </w:t>
      </w:r>
      <w:r w:rsidR="00C77069">
        <w:rPr>
          <w:b/>
        </w:rPr>
        <w:t>задачи</w:t>
      </w:r>
      <w:r w:rsidRPr="00787F84">
        <w:rPr>
          <w:b/>
        </w:rPr>
        <w:t xml:space="preserve"> </w:t>
      </w:r>
      <w:r w:rsidR="00C77069">
        <w:rPr>
          <w:b/>
        </w:rPr>
        <w:t>и</w:t>
      </w:r>
      <w:r w:rsidRPr="00787F84">
        <w:rPr>
          <w:b/>
        </w:rPr>
        <w:t xml:space="preserve"> </w:t>
      </w:r>
      <w:r w:rsidR="00C77069">
        <w:rPr>
          <w:b/>
        </w:rPr>
        <w:t>целевые</w:t>
      </w:r>
      <w:r w:rsidRPr="00787F84">
        <w:rPr>
          <w:b/>
        </w:rPr>
        <w:t xml:space="preserve"> </w:t>
      </w:r>
      <w:r w:rsidR="00C77069">
        <w:rPr>
          <w:b/>
        </w:rPr>
        <w:t>показатели</w:t>
      </w:r>
      <w:r w:rsidRPr="00787F84">
        <w:rPr>
          <w:b/>
        </w:rPr>
        <w:t xml:space="preserve"> </w:t>
      </w:r>
      <w:r w:rsidR="00C77069">
        <w:rPr>
          <w:b/>
        </w:rPr>
        <w:t>муниципальной программы</w:t>
      </w:r>
    </w:p>
    <w:p w:rsidR="00787F84" w:rsidRPr="00787F84" w:rsidRDefault="00787F84" w:rsidP="004F229B">
      <w:pPr>
        <w:jc w:val="center"/>
        <w:rPr>
          <w:b/>
        </w:rPr>
      </w:pPr>
      <w:r w:rsidRPr="00787F84">
        <w:rPr>
          <w:b/>
        </w:rPr>
        <w:t>«Формирование современной городской среды</w:t>
      </w:r>
    </w:p>
    <w:p w:rsidR="00787F84" w:rsidRPr="00787F84" w:rsidRDefault="00787F84" w:rsidP="004F229B">
      <w:pPr>
        <w:jc w:val="center"/>
        <w:rPr>
          <w:b/>
        </w:rPr>
      </w:pPr>
      <w:r w:rsidRPr="00787F84">
        <w:rPr>
          <w:b/>
        </w:rPr>
        <w:t>на 2018-202</w:t>
      </w:r>
      <w:r w:rsidR="00D94CE2">
        <w:rPr>
          <w:b/>
        </w:rPr>
        <w:t>4</w:t>
      </w:r>
      <w:r w:rsidRPr="00787F84">
        <w:rPr>
          <w:b/>
        </w:rPr>
        <w:t xml:space="preserve"> годы»</w:t>
      </w:r>
    </w:p>
    <w:p w:rsidR="00787F84" w:rsidRPr="00787F84" w:rsidRDefault="00787F84" w:rsidP="00F53673">
      <w:pPr>
        <w:jc w:val="right"/>
      </w:pPr>
      <w:r w:rsidRPr="00787F84">
        <w:t>Таблица № 1</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7284"/>
        <w:gridCol w:w="132"/>
        <w:gridCol w:w="835"/>
        <w:gridCol w:w="709"/>
        <w:gridCol w:w="850"/>
        <w:gridCol w:w="709"/>
        <w:gridCol w:w="709"/>
        <w:gridCol w:w="708"/>
        <w:gridCol w:w="709"/>
        <w:gridCol w:w="709"/>
        <w:gridCol w:w="850"/>
        <w:gridCol w:w="9"/>
      </w:tblGrid>
      <w:tr w:rsidR="00787F84" w:rsidRPr="007A3A76" w:rsidTr="00D94CE2">
        <w:trPr>
          <w:gridAfter w:val="1"/>
          <w:wAfter w:w="9" w:type="dxa"/>
        </w:trPr>
        <w:tc>
          <w:tcPr>
            <w:tcW w:w="646" w:type="dxa"/>
            <w:vMerge w:val="restart"/>
            <w:tcBorders>
              <w:top w:val="single" w:sz="4" w:space="0" w:color="auto"/>
              <w:left w:val="single" w:sz="4" w:space="0" w:color="auto"/>
              <w:bottom w:val="single" w:sz="4" w:space="0" w:color="auto"/>
              <w:right w:val="single" w:sz="4" w:space="0" w:color="auto"/>
            </w:tcBorders>
            <w:hideMark/>
          </w:tcPr>
          <w:p w:rsidR="00787F84" w:rsidRPr="007A3A76" w:rsidRDefault="00787F84" w:rsidP="00787F84">
            <w:pPr>
              <w:rPr>
                <w:sz w:val="24"/>
                <w:szCs w:val="24"/>
              </w:rPr>
            </w:pPr>
            <w:r w:rsidRPr="007A3A76">
              <w:rPr>
                <w:sz w:val="24"/>
                <w:szCs w:val="24"/>
              </w:rPr>
              <w:t xml:space="preserve">№ </w:t>
            </w:r>
            <w:proofErr w:type="gramStart"/>
            <w:r w:rsidRPr="007A3A76">
              <w:rPr>
                <w:sz w:val="24"/>
                <w:szCs w:val="24"/>
              </w:rPr>
              <w:t>п</w:t>
            </w:r>
            <w:proofErr w:type="gramEnd"/>
            <w:r w:rsidRPr="007A3A76">
              <w:rPr>
                <w:sz w:val="24"/>
                <w:szCs w:val="24"/>
              </w:rPr>
              <w:t>/п</w:t>
            </w:r>
          </w:p>
        </w:tc>
        <w:tc>
          <w:tcPr>
            <w:tcW w:w="7284" w:type="dxa"/>
            <w:vMerge w:val="restart"/>
            <w:tcBorders>
              <w:top w:val="single" w:sz="4" w:space="0" w:color="auto"/>
              <w:left w:val="single" w:sz="4" w:space="0" w:color="auto"/>
              <w:bottom w:val="single" w:sz="4" w:space="0" w:color="auto"/>
              <w:right w:val="single" w:sz="4" w:space="0" w:color="auto"/>
            </w:tcBorders>
            <w:hideMark/>
          </w:tcPr>
          <w:p w:rsidR="00787F84" w:rsidRPr="007A3A76" w:rsidRDefault="00787F84" w:rsidP="00787F84">
            <w:pPr>
              <w:rPr>
                <w:sz w:val="24"/>
                <w:szCs w:val="24"/>
              </w:rPr>
            </w:pPr>
            <w:r w:rsidRPr="007A3A76">
              <w:rPr>
                <w:sz w:val="24"/>
                <w:szCs w:val="24"/>
              </w:rPr>
              <w:t>Наименование целевого показателя</w:t>
            </w:r>
          </w:p>
        </w:tc>
        <w:tc>
          <w:tcPr>
            <w:tcW w:w="967" w:type="dxa"/>
            <w:gridSpan w:val="2"/>
            <w:vMerge w:val="restart"/>
            <w:tcBorders>
              <w:top w:val="single" w:sz="4" w:space="0" w:color="auto"/>
              <w:left w:val="single" w:sz="4" w:space="0" w:color="auto"/>
              <w:bottom w:val="single" w:sz="4" w:space="0" w:color="auto"/>
              <w:right w:val="single" w:sz="4" w:space="0" w:color="auto"/>
            </w:tcBorders>
            <w:hideMark/>
          </w:tcPr>
          <w:p w:rsidR="00787F84" w:rsidRPr="007A3A76" w:rsidRDefault="00787F84" w:rsidP="00787F84">
            <w:pPr>
              <w:rPr>
                <w:sz w:val="24"/>
                <w:szCs w:val="24"/>
              </w:rPr>
            </w:pPr>
            <w:r w:rsidRPr="007A3A76">
              <w:rPr>
                <w:sz w:val="24"/>
                <w:szCs w:val="24"/>
              </w:rPr>
              <w:t>Единица измерения</w:t>
            </w:r>
          </w:p>
        </w:tc>
        <w:tc>
          <w:tcPr>
            <w:tcW w:w="709" w:type="dxa"/>
            <w:vMerge w:val="restart"/>
            <w:tcBorders>
              <w:top w:val="single" w:sz="4" w:space="0" w:color="auto"/>
              <w:left w:val="single" w:sz="4" w:space="0" w:color="auto"/>
              <w:bottom w:val="single" w:sz="4" w:space="0" w:color="auto"/>
              <w:right w:val="single" w:sz="4" w:space="0" w:color="auto"/>
            </w:tcBorders>
            <w:hideMark/>
          </w:tcPr>
          <w:p w:rsidR="00787F84" w:rsidRPr="007A3A76" w:rsidRDefault="00787F84" w:rsidP="00787F84">
            <w:pPr>
              <w:rPr>
                <w:sz w:val="24"/>
                <w:szCs w:val="24"/>
              </w:rPr>
            </w:pPr>
            <w:r w:rsidRPr="007A3A76">
              <w:rPr>
                <w:sz w:val="24"/>
                <w:szCs w:val="24"/>
              </w:rPr>
              <w:t>Статус</w:t>
            </w:r>
          </w:p>
        </w:tc>
        <w:tc>
          <w:tcPr>
            <w:tcW w:w="5244" w:type="dxa"/>
            <w:gridSpan w:val="7"/>
            <w:tcBorders>
              <w:top w:val="single" w:sz="4" w:space="0" w:color="auto"/>
              <w:left w:val="single" w:sz="4" w:space="0" w:color="auto"/>
              <w:bottom w:val="single" w:sz="4" w:space="0" w:color="auto"/>
              <w:right w:val="single" w:sz="4" w:space="0" w:color="auto"/>
            </w:tcBorders>
            <w:hideMark/>
          </w:tcPr>
          <w:p w:rsidR="00787F84" w:rsidRPr="007A3A76" w:rsidRDefault="00787F84" w:rsidP="00787F84">
            <w:pPr>
              <w:rPr>
                <w:sz w:val="24"/>
                <w:szCs w:val="24"/>
              </w:rPr>
            </w:pPr>
            <w:r w:rsidRPr="007A3A76">
              <w:rPr>
                <w:sz w:val="24"/>
                <w:szCs w:val="24"/>
              </w:rPr>
              <w:t>Значение показателей</w:t>
            </w:r>
          </w:p>
        </w:tc>
      </w:tr>
      <w:tr w:rsidR="00D94CE2" w:rsidRPr="007A3A76" w:rsidTr="00D94CE2">
        <w:tc>
          <w:tcPr>
            <w:tcW w:w="646" w:type="dxa"/>
            <w:vMerge/>
            <w:tcBorders>
              <w:top w:val="single" w:sz="4" w:space="0" w:color="auto"/>
              <w:left w:val="single" w:sz="4" w:space="0" w:color="auto"/>
              <w:bottom w:val="single" w:sz="4" w:space="0" w:color="auto"/>
              <w:right w:val="single" w:sz="4" w:space="0" w:color="auto"/>
            </w:tcBorders>
            <w:vAlign w:val="center"/>
            <w:hideMark/>
          </w:tcPr>
          <w:p w:rsidR="00D94CE2" w:rsidRPr="007A3A76" w:rsidRDefault="00D94CE2" w:rsidP="00787F84">
            <w:pPr>
              <w:rPr>
                <w:sz w:val="24"/>
                <w:szCs w:val="24"/>
              </w:rPr>
            </w:pPr>
          </w:p>
        </w:tc>
        <w:tc>
          <w:tcPr>
            <w:tcW w:w="7284" w:type="dxa"/>
            <w:vMerge/>
            <w:tcBorders>
              <w:top w:val="single" w:sz="4" w:space="0" w:color="auto"/>
              <w:left w:val="single" w:sz="4" w:space="0" w:color="auto"/>
              <w:bottom w:val="single" w:sz="4" w:space="0" w:color="auto"/>
              <w:right w:val="single" w:sz="4" w:space="0" w:color="auto"/>
            </w:tcBorders>
            <w:vAlign w:val="center"/>
            <w:hideMark/>
          </w:tcPr>
          <w:p w:rsidR="00D94CE2" w:rsidRPr="007A3A76" w:rsidRDefault="00D94CE2" w:rsidP="00787F84">
            <w:pPr>
              <w:rPr>
                <w:sz w:val="24"/>
                <w:szCs w:val="24"/>
              </w:rPr>
            </w:pPr>
          </w:p>
        </w:tc>
        <w:tc>
          <w:tcPr>
            <w:tcW w:w="967" w:type="dxa"/>
            <w:gridSpan w:val="2"/>
            <w:vMerge/>
            <w:tcBorders>
              <w:top w:val="single" w:sz="4" w:space="0" w:color="auto"/>
              <w:left w:val="single" w:sz="4" w:space="0" w:color="auto"/>
              <w:bottom w:val="single" w:sz="4" w:space="0" w:color="auto"/>
              <w:right w:val="single" w:sz="4" w:space="0" w:color="auto"/>
            </w:tcBorders>
            <w:vAlign w:val="center"/>
            <w:hideMark/>
          </w:tcPr>
          <w:p w:rsidR="00D94CE2" w:rsidRPr="007A3A76" w:rsidRDefault="00D94CE2" w:rsidP="00787F84">
            <w:pPr>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94CE2" w:rsidRPr="007A3A76" w:rsidRDefault="00D94CE2" w:rsidP="00787F84">
            <w:pP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2018 год</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2019 год</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2020 год</w:t>
            </w:r>
          </w:p>
        </w:tc>
        <w:tc>
          <w:tcPr>
            <w:tcW w:w="708"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r w:rsidRPr="007A3A76">
              <w:rPr>
                <w:sz w:val="24"/>
                <w:szCs w:val="24"/>
              </w:rPr>
              <w:t>2021 год</w:t>
            </w: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r w:rsidRPr="007A3A76">
              <w:rPr>
                <w:sz w:val="24"/>
                <w:szCs w:val="24"/>
              </w:rPr>
              <w:t>2022 год</w:t>
            </w: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D94CE2">
            <w:pPr>
              <w:rPr>
                <w:sz w:val="24"/>
                <w:szCs w:val="24"/>
              </w:rPr>
            </w:pPr>
            <w:r>
              <w:rPr>
                <w:sz w:val="24"/>
                <w:szCs w:val="24"/>
              </w:rPr>
              <w:t>2023 год</w:t>
            </w:r>
          </w:p>
        </w:tc>
        <w:tc>
          <w:tcPr>
            <w:tcW w:w="859" w:type="dxa"/>
            <w:gridSpan w:val="2"/>
            <w:tcBorders>
              <w:top w:val="single" w:sz="4" w:space="0" w:color="auto"/>
              <w:left w:val="single" w:sz="4" w:space="0" w:color="auto"/>
              <w:bottom w:val="single" w:sz="4" w:space="0" w:color="auto"/>
              <w:right w:val="single" w:sz="4" w:space="0" w:color="auto"/>
            </w:tcBorders>
          </w:tcPr>
          <w:p w:rsidR="00D94CE2" w:rsidRDefault="00D94CE2">
            <w:pPr>
              <w:rPr>
                <w:sz w:val="24"/>
                <w:szCs w:val="24"/>
              </w:rPr>
            </w:pPr>
            <w:r>
              <w:rPr>
                <w:sz w:val="24"/>
                <w:szCs w:val="24"/>
              </w:rPr>
              <w:t>2024 год</w:t>
            </w:r>
          </w:p>
          <w:p w:rsidR="00D94CE2" w:rsidRPr="007A3A76" w:rsidRDefault="00D94CE2" w:rsidP="00D94CE2">
            <w:pPr>
              <w:rPr>
                <w:sz w:val="24"/>
                <w:szCs w:val="24"/>
              </w:rPr>
            </w:pPr>
          </w:p>
        </w:tc>
      </w:tr>
      <w:tr w:rsidR="00D94CE2" w:rsidRPr="007A3A76" w:rsidTr="00D94CE2">
        <w:tc>
          <w:tcPr>
            <w:tcW w:w="646" w:type="dxa"/>
            <w:tcBorders>
              <w:top w:val="single" w:sz="4" w:space="0" w:color="auto"/>
              <w:left w:val="single" w:sz="4" w:space="0" w:color="auto"/>
              <w:bottom w:val="single" w:sz="4" w:space="0" w:color="auto"/>
              <w:right w:val="single" w:sz="4" w:space="0" w:color="auto"/>
            </w:tcBorders>
            <w:hideMark/>
          </w:tcPr>
          <w:p w:rsidR="00D94CE2" w:rsidRPr="007A3A76" w:rsidRDefault="00D94CE2" w:rsidP="004641D9">
            <w:pPr>
              <w:jc w:val="center"/>
              <w:rPr>
                <w:sz w:val="24"/>
                <w:szCs w:val="24"/>
              </w:rPr>
            </w:pPr>
            <w:r w:rsidRPr="007A3A76">
              <w:rPr>
                <w:sz w:val="24"/>
                <w:szCs w:val="24"/>
              </w:rPr>
              <w:t>1</w:t>
            </w:r>
          </w:p>
        </w:tc>
        <w:tc>
          <w:tcPr>
            <w:tcW w:w="7284" w:type="dxa"/>
            <w:tcBorders>
              <w:top w:val="single" w:sz="4" w:space="0" w:color="auto"/>
              <w:left w:val="single" w:sz="4" w:space="0" w:color="auto"/>
              <w:bottom w:val="single" w:sz="4" w:space="0" w:color="auto"/>
              <w:right w:val="single" w:sz="4" w:space="0" w:color="auto"/>
            </w:tcBorders>
            <w:hideMark/>
          </w:tcPr>
          <w:p w:rsidR="00D94CE2" w:rsidRPr="007A3A76" w:rsidRDefault="00D94CE2" w:rsidP="004641D9">
            <w:pPr>
              <w:jc w:val="center"/>
              <w:rPr>
                <w:sz w:val="24"/>
                <w:szCs w:val="24"/>
              </w:rPr>
            </w:pPr>
            <w:r w:rsidRPr="007A3A76">
              <w:rPr>
                <w:sz w:val="24"/>
                <w:szCs w:val="24"/>
              </w:rPr>
              <w:t>2</w:t>
            </w:r>
          </w:p>
        </w:tc>
        <w:tc>
          <w:tcPr>
            <w:tcW w:w="967" w:type="dxa"/>
            <w:gridSpan w:val="2"/>
            <w:tcBorders>
              <w:top w:val="single" w:sz="4" w:space="0" w:color="auto"/>
              <w:left w:val="single" w:sz="4" w:space="0" w:color="auto"/>
              <w:bottom w:val="single" w:sz="4" w:space="0" w:color="auto"/>
              <w:right w:val="single" w:sz="4" w:space="0" w:color="auto"/>
            </w:tcBorders>
            <w:hideMark/>
          </w:tcPr>
          <w:p w:rsidR="00D94CE2" w:rsidRPr="007A3A76" w:rsidRDefault="00D94CE2" w:rsidP="004641D9">
            <w:pPr>
              <w:jc w:val="center"/>
              <w:rPr>
                <w:sz w:val="24"/>
                <w:szCs w:val="24"/>
              </w:rPr>
            </w:pPr>
            <w:r w:rsidRPr="007A3A76">
              <w:rPr>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D94CE2" w:rsidP="004641D9">
            <w:pPr>
              <w:jc w:val="center"/>
              <w:rPr>
                <w:sz w:val="24"/>
                <w:szCs w:val="24"/>
              </w:rPr>
            </w:pPr>
            <w:r w:rsidRPr="007A3A76">
              <w:rPr>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D94CE2" w:rsidRPr="007A3A76" w:rsidRDefault="00D94CE2" w:rsidP="004641D9">
            <w:pPr>
              <w:jc w:val="center"/>
              <w:rPr>
                <w:sz w:val="24"/>
                <w:szCs w:val="24"/>
              </w:rPr>
            </w:pPr>
            <w:r w:rsidRPr="007A3A76">
              <w:rPr>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D94CE2" w:rsidP="004641D9">
            <w:pPr>
              <w:jc w:val="center"/>
              <w:rPr>
                <w:sz w:val="24"/>
                <w:szCs w:val="24"/>
              </w:rPr>
            </w:pPr>
            <w:r w:rsidRPr="007A3A76">
              <w:rPr>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D94CE2" w:rsidP="004641D9">
            <w:pPr>
              <w:jc w:val="center"/>
              <w:rPr>
                <w:sz w:val="24"/>
                <w:szCs w:val="24"/>
              </w:rPr>
            </w:pPr>
            <w:r w:rsidRPr="007A3A76">
              <w:rPr>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94CE2" w:rsidRPr="007A3A76" w:rsidRDefault="00D94CE2" w:rsidP="004641D9">
            <w:pPr>
              <w:jc w:val="center"/>
              <w:rPr>
                <w:sz w:val="24"/>
                <w:szCs w:val="24"/>
              </w:rPr>
            </w:pPr>
            <w:r w:rsidRPr="007A3A76">
              <w:rPr>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4641D9">
            <w:pPr>
              <w:jc w:val="center"/>
              <w:rPr>
                <w:sz w:val="24"/>
                <w:szCs w:val="24"/>
              </w:rPr>
            </w:pPr>
            <w:r w:rsidRPr="007A3A76">
              <w:rPr>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4641D9">
            <w:pPr>
              <w:jc w:val="center"/>
              <w:rPr>
                <w:sz w:val="24"/>
                <w:szCs w:val="24"/>
              </w:rPr>
            </w:pPr>
          </w:p>
        </w:tc>
        <w:tc>
          <w:tcPr>
            <w:tcW w:w="859" w:type="dxa"/>
            <w:gridSpan w:val="2"/>
            <w:tcBorders>
              <w:top w:val="single" w:sz="4" w:space="0" w:color="auto"/>
              <w:left w:val="single" w:sz="4" w:space="0" w:color="auto"/>
              <w:bottom w:val="single" w:sz="4" w:space="0" w:color="auto"/>
              <w:right w:val="single" w:sz="4" w:space="0" w:color="auto"/>
            </w:tcBorders>
          </w:tcPr>
          <w:p w:rsidR="00D94CE2" w:rsidRPr="007A3A76" w:rsidRDefault="00D94CE2" w:rsidP="004641D9">
            <w:pPr>
              <w:jc w:val="center"/>
              <w:rPr>
                <w:sz w:val="24"/>
                <w:szCs w:val="24"/>
              </w:rPr>
            </w:pPr>
          </w:p>
        </w:tc>
      </w:tr>
      <w:tr w:rsidR="00D94CE2" w:rsidRPr="007A3A76" w:rsidTr="00680611">
        <w:trPr>
          <w:trHeight w:val="80"/>
        </w:trPr>
        <w:tc>
          <w:tcPr>
            <w:tcW w:w="646"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11228" w:type="dxa"/>
            <w:gridSpan w:val="7"/>
            <w:tcBorders>
              <w:top w:val="single" w:sz="4" w:space="0" w:color="auto"/>
              <w:left w:val="single" w:sz="4" w:space="0" w:color="auto"/>
              <w:bottom w:val="single" w:sz="4" w:space="0" w:color="auto"/>
              <w:right w:val="single" w:sz="4" w:space="0" w:color="auto"/>
            </w:tcBorders>
            <w:hideMark/>
          </w:tcPr>
          <w:p w:rsidR="00D94CE2" w:rsidRPr="007A3A76" w:rsidRDefault="00D94CE2" w:rsidP="00680611">
            <w:pPr>
              <w:rPr>
                <w:sz w:val="24"/>
                <w:szCs w:val="24"/>
              </w:rPr>
            </w:pPr>
            <w:r w:rsidRPr="007A3A76">
              <w:rPr>
                <w:sz w:val="24"/>
                <w:szCs w:val="24"/>
              </w:rPr>
              <w:t>Муниципальная программа «Формирование современной городской среды</w:t>
            </w:r>
            <w:r w:rsidR="00680611">
              <w:rPr>
                <w:sz w:val="24"/>
                <w:szCs w:val="24"/>
              </w:rPr>
              <w:t xml:space="preserve"> </w:t>
            </w:r>
            <w:r w:rsidRPr="007A3A76">
              <w:rPr>
                <w:sz w:val="24"/>
                <w:szCs w:val="24"/>
              </w:rPr>
              <w:t>на 2018-202</w:t>
            </w:r>
            <w:r w:rsidR="00680611">
              <w:rPr>
                <w:sz w:val="24"/>
                <w:szCs w:val="24"/>
              </w:rPr>
              <w:t>4</w:t>
            </w:r>
            <w:r w:rsidRPr="007A3A76">
              <w:rPr>
                <w:sz w:val="24"/>
                <w:szCs w:val="24"/>
              </w:rPr>
              <w:t xml:space="preserve"> годы»</w:t>
            </w:r>
          </w:p>
        </w:tc>
        <w:tc>
          <w:tcPr>
            <w:tcW w:w="708"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859" w:type="dxa"/>
            <w:gridSpan w:val="2"/>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r>
      <w:tr w:rsidR="00D94CE2" w:rsidRPr="007A3A76" w:rsidTr="00680611">
        <w:trPr>
          <w:trHeight w:val="160"/>
        </w:trPr>
        <w:tc>
          <w:tcPr>
            <w:tcW w:w="646"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1</w:t>
            </w:r>
          </w:p>
        </w:tc>
        <w:tc>
          <w:tcPr>
            <w:tcW w:w="11228" w:type="dxa"/>
            <w:gridSpan w:val="7"/>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 xml:space="preserve">Цель: создание наиболее благоприятных и комфортных условий жизнедеятельности населения </w:t>
            </w:r>
          </w:p>
        </w:tc>
        <w:tc>
          <w:tcPr>
            <w:tcW w:w="708"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859" w:type="dxa"/>
            <w:gridSpan w:val="2"/>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r>
      <w:tr w:rsidR="00D94CE2" w:rsidRPr="007A3A76" w:rsidTr="00680611">
        <w:trPr>
          <w:trHeight w:val="230"/>
        </w:trPr>
        <w:tc>
          <w:tcPr>
            <w:tcW w:w="646"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1.</w:t>
            </w:r>
          </w:p>
        </w:tc>
        <w:tc>
          <w:tcPr>
            <w:tcW w:w="11228" w:type="dxa"/>
            <w:gridSpan w:val="7"/>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Задача: создание благоприятных условий для проживания и отдыха населения</w:t>
            </w:r>
          </w:p>
        </w:tc>
        <w:tc>
          <w:tcPr>
            <w:tcW w:w="708"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859" w:type="dxa"/>
            <w:gridSpan w:val="2"/>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r>
      <w:tr w:rsidR="00D94CE2" w:rsidRPr="007A3A76" w:rsidTr="00680611">
        <w:trPr>
          <w:trHeight w:val="420"/>
        </w:trPr>
        <w:tc>
          <w:tcPr>
            <w:tcW w:w="646" w:type="dxa"/>
            <w:tcBorders>
              <w:top w:val="single" w:sz="4" w:space="0" w:color="auto"/>
              <w:left w:val="single" w:sz="4" w:space="0" w:color="auto"/>
              <w:bottom w:val="single" w:sz="4" w:space="0" w:color="auto"/>
              <w:right w:val="single" w:sz="4" w:space="0" w:color="auto"/>
            </w:tcBorders>
            <w:hideMark/>
          </w:tcPr>
          <w:p w:rsidR="00D94CE2" w:rsidRPr="007A3A76" w:rsidRDefault="00680611" w:rsidP="00787F84">
            <w:pPr>
              <w:rPr>
                <w:sz w:val="24"/>
                <w:szCs w:val="24"/>
              </w:rPr>
            </w:pPr>
            <w:r>
              <w:rPr>
                <w:sz w:val="24"/>
                <w:szCs w:val="24"/>
              </w:rPr>
              <w:t>1.1.</w:t>
            </w:r>
          </w:p>
        </w:tc>
        <w:tc>
          <w:tcPr>
            <w:tcW w:w="7416" w:type="dxa"/>
            <w:gridSpan w:val="2"/>
            <w:tcBorders>
              <w:top w:val="single" w:sz="4" w:space="0" w:color="auto"/>
              <w:left w:val="single" w:sz="4" w:space="0" w:color="auto"/>
              <w:bottom w:val="single" w:sz="4" w:space="0" w:color="auto"/>
              <w:right w:val="single" w:sz="4" w:space="0" w:color="auto"/>
            </w:tcBorders>
            <w:vAlign w:val="center"/>
            <w:hideMark/>
          </w:tcPr>
          <w:p w:rsidR="00680611" w:rsidRPr="007A3A76" w:rsidRDefault="00680611" w:rsidP="00787F84">
            <w:pPr>
              <w:rPr>
                <w:sz w:val="24"/>
                <w:szCs w:val="24"/>
              </w:rPr>
            </w:pPr>
            <w:r w:rsidRPr="00680611">
              <w:rPr>
                <w:sz w:val="24"/>
                <w:szCs w:val="24"/>
              </w:rPr>
              <w:t>Освещение в средствах массовой информации хода реализации муниципальной программы (сайт)</w:t>
            </w:r>
          </w:p>
        </w:tc>
        <w:tc>
          <w:tcPr>
            <w:tcW w:w="835" w:type="dxa"/>
            <w:tcBorders>
              <w:top w:val="single" w:sz="4" w:space="0" w:color="auto"/>
              <w:left w:val="single" w:sz="4" w:space="0" w:color="auto"/>
              <w:bottom w:val="single" w:sz="4" w:space="0" w:color="auto"/>
              <w:right w:val="single" w:sz="4" w:space="0" w:color="auto"/>
            </w:tcBorders>
            <w:hideMark/>
          </w:tcPr>
          <w:p w:rsidR="00D94CE2" w:rsidRPr="007A3A76" w:rsidRDefault="00680611" w:rsidP="00787F84">
            <w:pPr>
              <w:rPr>
                <w:sz w:val="24"/>
                <w:szCs w:val="24"/>
              </w:rPr>
            </w:pPr>
            <w:r>
              <w:rPr>
                <w:sz w:val="24"/>
                <w:szCs w:val="24"/>
              </w:rPr>
              <w:t>ед.</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680611" w:rsidP="00787F84">
            <w:pPr>
              <w:rPr>
                <w:sz w:val="24"/>
                <w:szCs w:val="24"/>
              </w:rPr>
            </w:pPr>
            <w:r>
              <w:rPr>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D94CE2" w:rsidRPr="007A3A76" w:rsidRDefault="00680611"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680611"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680611" w:rsidP="00787F84">
            <w:pPr>
              <w:rPr>
                <w:sz w:val="24"/>
                <w:szCs w:val="24"/>
              </w:rPr>
            </w:pPr>
            <w:r>
              <w:rPr>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94CE2" w:rsidRPr="007A3A76" w:rsidRDefault="00680611"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680611"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680611" w:rsidP="00D94CE2">
            <w:pPr>
              <w:rPr>
                <w:sz w:val="24"/>
                <w:szCs w:val="24"/>
              </w:rPr>
            </w:pPr>
            <w:r>
              <w:rPr>
                <w:sz w:val="24"/>
                <w:szCs w:val="24"/>
              </w:rPr>
              <w:t>1</w:t>
            </w:r>
          </w:p>
        </w:tc>
        <w:tc>
          <w:tcPr>
            <w:tcW w:w="859" w:type="dxa"/>
            <w:gridSpan w:val="2"/>
            <w:tcBorders>
              <w:top w:val="single" w:sz="4" w:space="0" w:color="auto"/>
              <w:left w:val="single" w:sz="4" w:space="0" w:color="auto"/>
              <w:bottom w:val="single" w:sz="4" w:space="0" w:color="auto"/>
              <w:right w:val="single" w:sz="4" w:space="0" w:color="auto"/>
            </w:tcBorders>
          </w:tcPr>
          <w:p w:rsidR="00D94CE2" w:rsidRPr="007A3A76" w:rsidRDefault="00680611" w:rsidP="00D94CE2">
            <w:pPr>
              <w:rPr>
                <w:sz w:val="24"/>
                <w:szCs w:val="24"/>
              </w:rPr>
            </w:pPr>
            <w:r>
              <w:rPr>
                <w:sz w:val="24"/>
                <w:szCs w:val="24"/>
              </w:rPr>
              <w:t>1</w:t>
            </w:r>
          </w:p>
        </w:tc>
      </w:tr>
      <w:tr w:rsidR="00680611" w:rsidRPr="007A3A76" w:rsidTr="004641D9">
        <w:trPr>
          <w:trHeight w:val="690"/>
        </w:trPr>
        <w:tc>
          <w:tcPr>
            <w:tcW w:w="646" w:type="dxa"/>
            <w:tcBorders>
              <w:top w:val="single" w:sz="4" w:space="0" w:color="auto"/>
              <w:left w:val="single" w:sz="4" w:space="0" w:color="auto"/>
              <w:bottom w:val="single" w:sz="4" w:space="0" w:color="auto"/>
              <w:right w:val="single" w:sz="4" w:space="0" w:color="auto"/>
            </w:tcBorders>
          </w:tcPr>
          <w:p w:rsidR="00680611" w:rsidRDefault="00680611" w:rsidP="00787F84">
            <w:pPr>
              <w:rPr>
                <w:sz w:val="24"/>
                <w:szCs w:val="24"/>
              </w:rPr>
            </w:pPr>
            <w:r>
              <w:rPr>
                <w:sz w:val="24"/>
                <w:szCs w:val="24"/>
              </w:rPr>
              <w:t>1.2.</w:t>
            </w:r>
          </w:p>
        </w:tc>
        <w:tc>
          <w:tcPr>
            <w:tcW w:w="7416" w:type="dxa"/>
            <w:gridSpan w:val="2"/>
            <w:tcBorders>
              <w:top w:val="single" w:sz="4" w:space="0" w:color="auto"/>
              <w:left w:val="single" w:sz="4" w:space="0" w:color="auto"/>
              <w:bottom w:val="single" w:sz="4" w:space="0" w:color="auto"/>
              <w:right w:val="single" w:sz="4" w:space="0" w:color="auto"/>
            </w:tcBorders>
            <w:vAlign w:val="center"/>
          </w:tcPr>
          <w:p w:rsidR="004641D9" w:rsidRPr="00680611" w:rsidRDefault="00680611" w:rsidP="00787F84">
            <w:pPr>
              <w:rPr>
                <w:sz w:val="24"/>
                <w:szCs w:val="24"/>
              </w:rPr>
            </w:pPr>
            <w:r w:rsidRPr="00680611">
              <w:rPr>
                <w:sz w:val="24"/>
                <w:szCs w:val="24"/>
              </w:rPr>
              <w:t>Разработка проектно-сметной документации на выполнение работ по благоустройству наиболее посещаемой территории общего пользования</w:t>
            </w:r>
          </w:p>
        </w:tc>
        <w:tc>
          <w:tcPr>
            <w:tcW w:w="835" w:type="dxa"/>
            <w:tcBorders>
              <w:top w:val="single" w:sz="4" w:space="0" w:color="auto"/>
              <w:left w:val="single" w:sz="4" w:space="0" w:color="auto"/>
              <w:bottom w:val="single" w:sz="4" w:space="0" w:color="auto"/>
              <w:right w:val="single" w:sz="4" w:space="0" w:color="auto"/>
            </w:tcBorders>
          </w:tcPr>
          <w:p w:rsidR="00680611" w:rsidRDefault="004641D9" w:rsidP="00787F84">
            <w:pPr>
              <w:rPr>
                <w:sz w:val="24"/>
                <w:szCs w:val="24"/>
              </w:rPr>
            </w:pPr>
            <w:r>
              <w:rPr>
                <w:sz w:val="24"/>
                <w:szCs w:val="24"/>
              </w:rPr>
              <w:t>ед.</w:t>
            </w:r>
          </w:p>
        </w:tc>
        <w:tc>
          <w:tcPr>
            <w:tcW w:w="709" w:type="dxa"/>
            <w:tcBorders>
              <w:top w:val="single" w:sz="4" w:space="0" w:color="auto"/>
              <w:left w:val="single" w:sz="4" w:space="0" w:color="auto"/>
              <w:bottom w:val="single" w:sz="4" w:space="0" w:color="auto"/>
              <w:right w:val="single" w:sz="4" w:space="0" w:color="auto"/>
            </w:tcBorders>
          </w:tcPr>
          <w:p w:rsidR="00680611" w:rsidRDefault="004641D9" w:rsidP="00787F84">
            <w:pPr>
              <w:rPr>
                <w:sz w:val="24"/>
                <w:szCs w:val="24"/>
              </w:rPr>
            </w:pPr>
            <w:r>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680611"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80611" w:rsidRDefault="004641D9"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680611"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680611"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80611" w:rsidRDefault="004641D9"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680611"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680611" w:rsidRDefault="004641D9" w:rsidP="00D94CE2">
            <w:pPr>
              <w:rPr>
                <w:sz w:val="24"/>
                <w:szCs w:val="24"/>
              </w:rPr>
            </w:pPr>
            <w:r>
              <w:rPr>
                <w:sz w:val="24"/>
                <w:szCs w:val="24"/>
              </w:rPr>
              <w:t>-</w:t>
            </w:r>
          </w:p>
        </w:tc>
      </w:tr>
      <w:tr w:rsidR="004641D9" w:rsidRPr="007A3A76" w:rsidTr="004641D9">
        <w:trPr>
          <w:trHeight w:val="495"/>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1.3.</w:t>
            </w:r>
          </w:p>
        </w:tc>
        <w:tc>
          <w:tcPr>
            <w:tcW w:w="7416" w:type="dxa"/>
            <w:gridSpan w:val="2"/>
            <w:tcBorders>
              <w:top w:val="single" w:sz="4" w:space="0" w:color="auto"/>
              <w:left w:val="single" w:sz="4" w:space="0" w:color="auto"/>
              <w:bottom w:val="single" w:sz="4" w:space="0" w:color="auto"/>
              <w:right w:val="single" w:sz="4" w:space="0" w:color="auto"/>
            </w:tcBorders>
            <w:vAlign w:val="center"/>
          </w:tcPr>
          <w:p w:rsidR="004641D9" w:rsidRPr="00680611" w:rsidRDefault="004641D9" w:rsidP="00787F84">
            <w:pPr>
              <w:rPr>
                <w:sz w:val="24"/>
                <w:szCs w:val="24"/>
              </w:rPr>
            </w:pPr>
            <w:r w:rsidRPr="004641D9">
              <w:rPr>
                <w:sz w:val="24"/>
                <w:szCs w:val="24"/>
              </w:rPr>
              <w:t>Прохождение процедуры проверки достоверности сметной стоимости</w:t>
            </w:r>
          </w:p>
        </w:tc>
        <w:tc>
          <w:tcPr>
            <w:tcW w:w="835"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sidRPr="004641D9">
              <w:rPr>
                <w:sz w:val="24"/>
                <w:szCs w:val="24"/>
              </w:rPr>
              <w:t>ед.</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4641D9">
        <w:trPr>
          <w:trHeight w:val="270"/>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1.4.</w:t>
            </w:r>
          </w:p>
        </w:tc>
        <w:tc>
          <w:tcPr>
            <w:tcW w:w="7416" w:type="dxa"/>
            <w:gridSpan w:val="2"/>
            <w:tcBorders>
              <w:top w:val="single" w:sz="4" w:space="0" w:color="auto"/>
              <w:left w:val="single" w:sz="4" w:space="0" w:color="auto"/>
              <w:bottom w:val="single" w:sz="4" w:space="0" w:color="auto"/>
              <w:right w:val="single" w:sz="4" w:space="0" w:color="auto"/>
            </w:tcBorders>
            <w:vAlign w:val="center"/>
          </w:tcPr>
          <w:p w:rsidR="004641D9" w:rsidRPr="004641D9" w:rsidRDefault="004641D9" w:rsidP="00787F84">
            <w:pPr>
              <w:rPr>
                <w:sz w:val="24"/>
                <w:szCs w:val="24"/>
              </w:rPr>
            </w:pPr>
            <w:r w:rsidRPr="004641D9">
              <w:rPr>
                <w:sz w:val="24"/>
                <w:szCs w:val="24"/>
              </w:rPr>
              <w:t>Количество благоустроенных территорий общего пользования</w:t>
            </w:r>
          </w:p>
        </w:tc>
        <w:tc>
          <w:tcPr>
            <w:tcW w:w="835" w:type="dxa"/>
            <w:tcBorders>
              <w:top w:val="single" w:sz="4" w:space="0" w:color="auto"/>
              <w:left w:val="single" w:sz="4" w:space="0" w:color="auto"/>
              <w:bottom w:val="single" w:sz="4" w:space="0" w:color="auto"/>
              <w:right w:val="single" w:sz="4" w:space="0" w:color="auto"/>
            </w:tcBorders>
          </w:tcPr>
          <w:p w:rsidR="004641D9" w:rsidRPr="004641D9" w:rsidRDefault="004641D9" w:rsidP="00787F84">
            <w:pPr>
              <w:rPr>
                <w:sz w:val="24"/>
                <w:szCs w:val="24"/>
              </w:rPr>
            </w:pPr>
            <w:r w:rsidRPr="004641D9">
              <w:rPr>
                <w:sz w:val="24"/>
                <w:szCs w:val="24"/>
              </w:rPr>
              <w:t>ед.</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320BC8" w:rsidP="00787F84">
            <w:pP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1</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4641D9">
        <w:trPr>
          <w:trHeight w:val="267"/>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1.5.</w:t>
            </w:r>
          </w:p>
        </w:tc>
        <w:tc>
          <w:tcPr>
            <w:tcW w:w="7416" w:type="dxa"/>
            <w:gridSpan w:val="2"/>
            <w:tcBorders>
              <w:top w:val="single" w:sz="4" w:space="0" w:color="auto"/>
              <w:left w:val="single" w:sz="4" w:space="0" w:color="auto"/>
              <w:bottom w:val="single" w:sz="4" w:space="0" w:color="auto"/>
              <w:right w:val="single" w:sz="4" w:space="0" w:color="auto"/>
            </w:tcBorders>
            <w:vAlign w:val="center"/>
          </w:tcPr>
          <w:p w:rsidR="004641D9" w:rsidRPr="004641D9" w:rsidRDefault="004641D9" w:rsidP="00787F84">
            <w:pPr>
              <w:rPr>
                <w:sz w:val="24"/>
                <w:szCs w:val="24"/>
              </w:rPr>
            </w:pPr>
            <w:r w:rsidRPr="004641D9">
              <w:rPr>
                <w:sz w:val="24"/>
                <w:szCs w:val="24"/>
              </w:rPr>
              <w:t>Количество установленных малых архитектурных форм</w:t>
            </w:r>
          </w:p>
        </w:tc>
        <w:tc>
          <w:tcPr>
            <w:tcW w:w="835" w:type="dxa"/>
            <w:tcBorders>
              <w:top w:val="single" w:sz="4" w:space="0" w:color="auto"/>
              <w:left w:val="single" w:sz="4" w:space="0" w:color="auto"/>
              <w:bottom w:val="single" w:sz="4" w:space="0" w:color="auto"/>
              <w:right w:val="single" w:sz="4" w:space="0" w:color="auto"/>
            </w:tcBorders>
          </w:tcPr>
          <w:p w:rsidR="004641D9" w:rsidRPr="004641D9" w:rsidRDefault="004641D9" w:rsidP="00787F84">
            <w:pPr>
              <w:rPr>
                <w:sz w:val="24"/>
                <w:szCs w:val="24"/>
              </w:rPr>
            </w:pPr>
            <w:r w:rsidRPr="004641D9">
              <w:rPr>
                <w:sz w:val="24"/>
                <w:szCs w:val="24"/>
              </w:rPr>
              <w:t>ед.</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9A79FB" w:rsidP="009A79FB">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9A79FB"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4641D9">
        <w:trPr>
          <w:trHeight w:val="495"/>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1.6.</w:t>
            </w:r>
          </w:p>
        </w:tc>
        <w:tc>
          <w:tcPr>
            <w:tcW w:w="7416" w:type="dxa"/>
            <w:gridSpan w:val="2"/>
            <w:tcBorders>
              <w:top w:val="single" w:sz="4" w:space="0" w:color="auto"/>
              <w:left w:val="single" w:sz="4" w:space="0" w:color="auto"/>
              <w:bottom w:val="single" w:sz="4" w:space="0" w:color="auto"/>
              <w:right w:val="single" w:sz="4" w:space="0" w:color="auto"/>
            </w:tcBorders>
            <w:vAlign w:val="center"/>
          </w:tcPr>
          <w:p w:rsidR="004641D9" w:rsidRPr="004641D9" w:rsidRDefault="004641D9" w:rsidP="00787F84">
            <w:pPr>
              <w:rPr>
                <w:sz w:val="24"/>
                <w:szCs w:val="24"/>
              </w:rPr>
            </w:pPr>
            <w:r w:rsidRPr="004641D9">
              <w:rPr>
                <w:sz w:val="24"/>
                <w:szCs w:val="24"/>
              </w:rPr>
              <w:t>Разработка проектно-сметной документации на выполнение работ по благоустройству дворовых территорий многоквартирных домов</w:t>
            </w:r>
          </w:p>
        </w:tc>
        <w:tc>
          <w:tcPr>
            <w:tcW w:w="835" w:type="dxa"/>
            <w:tcBorders>
              <w:top w:val="single" w:sz="4" w:space="0" w:color="auto"/>
              <w:left w:val="single" w:sz="4" w:space="0" w:color="auto"/>
              <w:bottom w:val="single" w:sz="4" w:space="0" w:color="auto"/>
              <w:right w:val="single" w:sz="4" w:space="0" w:color="auto"/>
            </w:tcBorders>
          </w:tcPr>
          <w:p w:rsidR="004641D9" w:rsidRPr="004641D9" w:rsidRDefault="004641D9" w:rsidP="00787F84">
            <w:pPr>
              <w:rPr>
                <w:sz w:val="24"/>
                <w:szCs w:val="24"/>
              </w:rPr>
            </w:pPr>
            <w:r w:rsidRPr="004641D9">
              <w:rPr>
                <w:sz w:val="24"/>
                <w:szCs w:val="24"/>
              </w:rPr>
              <w:t>ед.</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4641D9">
        <w:trPr>
          <w:trHeight w:val="465"/>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1.7.</w:t>
            </w:r>
          </w:p>
        </w:tc>
        <w:tc>
          <w:tcPr>
            <w:tcW w:w="7416" w:type="dxa"/>
            <w:gridSpan w:val="2"/>
            <w:tcBorders>
              <w:top w:val="single" w:sz="4" w:space="0" w:color="auto"/>
              <w:left w:val="single" w:sz="4" w:space="0" w:color="auto"/>
              <w:bottom w:val="single" w:sz="4" w:space="0" w:color="auto"/>
              <w:right w:val="single" w:sz="4" w:space="0" w:color="auto"/>
            </w:tcBorders>
            <w:vAlign w:val="center"/>
          </w:tcPr>
          <w:p w:rsidR="004641D9" w:rsidRPr="004641D9" w:rsidRDefault="004641D9" w:rsidP="00C77F31">
            <w:pPr>
              <w:autoSpaceDE w:val="0"/>
              <w:autoSpaceDN w:val="0"/>
              <w:adjustRightInd w:val="0"/>
              <w:rPr>
                <w:rFonts w:eastAsia="Times New Roman" w:cs="Times New Roman"/>
                <w:sz w:val="24"/>
                <w:szCs w:val="24"/>
                <w:lang w:eastAsia="ru-RU"/>
              </w:rPr>
            </w:pPr>
            <w:r w:rsidRPr="004641D9">
              <w:rPr>
                <w:rFonts w:eastAsia="Times New Roman" w:cs="Times New Roman"/>
                <w:sz w:val="24"/>
                <w:szCs w:val="24"/>
                <w:lang w:eastAsia="ru-RU"/>
              </w:rPr>
              <w:t>Прохождение процедуры проверки достоверности сметной стоимости</w:t>
            </w:r>
          </w:p>
        </w:tc>
        <w:tc>
          <w:tcPr>
            <w:tcW w:w="835"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t>ед.</w:t>
            </w:r>
          </w:p>
        </w:tc>
        <w:tc>
          <w:tcPr>
            <w:tcW w:w="709"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ind w:left="-108"/>
              <w:jc w:val="left"/>
              <w:rPr>
                <w:rFonts w:eastAsia="Times New Roman" w:cs="Times New Roman"/>
                <w:sz w:val="24"/>
                <w:szCs w:val="24"/>
                <w:lang w:eastAsia="ru-RU"/>
              </w:rPr>
            </w:pPr>
            <w:r w:rsidRPr="004641D9">
              <w:rPr>
                <w:rFonts w:eastAsia="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4641D9">
        <w:trPr>
          <w:trHeight w:val="405"/>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1.8.</w:t>
            </w:r>
          </w:p>
        </w:tc>
        <w:tc>
          <w:tcPr>
            <w:tcW w:w="7416" w:type="dxa"/>
            <w:gridSpan w:val="2"/>
            <w:tcBorders>
              <w:top w:val="single" w:sz="4" w:space="0" w:color="auto"/>
              <w:left w:val="single" w:sz="4" w:space="0" w:color="auto"/>
              <w:bottom w:val="single" w:sz="4" w:space="0" w:color="auto"/>
              <w:right w:val="single" w:sz="4" w:space="0" w:color="auto"/>
            </w:tcBorders>
          </w:tcPr>
          <w:p w:rsidR="004641D9" w:rsidRPr="004641D9" w:rsidRDefault="004641D9" w:rsidP="004641D9">
            <w:pPr>
              <w:autoSpaceDE w:val="0"/>
              <w:autoSpaceDN w:val="0"/>
              <w:adjustRightInd w:val="0"/>
              <w:jc w:val="left"/>
              <w:rPr>
                <w:rFonts w:eastAsia="Times New Roman" w:cs="Arial"/>
                <w:sz w:val="24"/>
                <w:szCs w:val="24"/>
                <w:lang w:eastAsia="ru-RU"/>
              </w:rPr>
            </w:pPr>
            <w:r w:rsidRPr="004641D9">
              <w:rPr>
                <w:rFonts w:eastAsia="Times New Roman" w:cs="Arial"/>
                <w:sz w:val="24"/>
                <w:szCs w:val="24"/>
                <w:lang w:eastAsia="ru-RU"/>
              </w:rPr>
              <w:t>Количество благоустроенных дворовых территорий многоквартирных домов</w:t>
            </w:r>
          </w:p>
        </w:tc>
        <w:tc>
          <w:tcPr>
            <w:tcW w:w="835"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t>ед.</w:t>
            </w:r>
          </w:p>
        </w:tc>
        <w:tc>
          <w:tcPr>
            <w:tcW w:w="709"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ind w:left="-108"/>
              <w:jc w:val="left"/>
              <w:rPr>
                <w:rFonts w:eastAsia="Times New Roman" w:cs="Times New Roman"/>
                <w:sz w:val="24"/>
                <w:szCs w:val="24"/>
                <w:lang w:eastAsia="ru-RU"/>
              </w:rPr>
            </w:pPr>
            <w:r w:rsidRPr="004641D9">
              <w:rPr>
                <w:rFonts w:eastAsia="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4641D9">
        <w:trPr>
          <w:trHeight w:val="795"/>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1.9.</w:t>
            </w:r>
          </w:p>
        </w:tc>
        <w:tc>
          <w:tcPr>
            <w:tcW w:w="7416" w:type="dxa"/>
            <w:gridSpan w:val="2"/>
            <w:tcBorders>
              <w:top w:val="single" w:sz="4" w:space="0" w:color="auto"/>
              <w:left w:val="single" w:sz="4" w:space="0" w:color="auto"/>
              <w:bottom w:val="single" w:sz="4" w:space="0" w:color="auto"/>
              <w:right w:val="single" w:sz="4" w:space="0" w:color="auto"/>
            </w:tcBorders>
          </w:tcPr>
          <w:p w:rsidR="004641D9" w:rsidRPr="004641D9" w:rsidRDefault="004641D9" w:rsidP="004641D9">
            <w:pPr>
              <w:autoSpaceDE w:val="0"/>
              <w:autoSpaceDN w:val="0"/>
              <w:adjustRightInd w:val="0"/>
              <w:rPr>
                <w:rFonts w:eastAsia="Times New Roman" w:cs="Arial"/>
                <w:sz w:val="24"/>
                <w:szCs w:val="24"/>
                <w:lang w:eastAsia="ru-RU"/>
              </w:rPr>
            </w:pPr>
            <w:r w:rsidRPr="004641D9">
              <w:rPr>
                <w:rFonts w:eastAsia="Times New Roman" w:cs="Arial"/>
                <w:sz w:val="24"/>
                <w:szCs w:val="24"/>
                <w:lang w:eastAsia="ru-RU"/>
              </w:rPr>
              <w:t>Информирование населения о проводимых мероприятиях по благоустройству дворовых территорий многоквартирных домов и наиболее посещаемых территорий общего пользования</w:t>
            </w:r>
          </w:p>
        </w:tc>
        <w:tc>
          <w:tcPr>
            <w:tcW w:w="835"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t>ед.</w:t>
            </w:r>
          </w:p>
        </w:tc>
        <w:tc>
          <w:tcPr>
            <w:tcW w:w="709"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ind w:left="-108"/>
              <w:jc w:val="left"/>
              <w:rPr>
                <w:rFonts w:eastAsia="Times New Roman" w:cs="Times New Roman"/>
                <w:sz w:val="24"/>
                <w:szCs w:val="24"/>
                <w:lang w:eastAsia="ru-RU"/>
              </w:rPr>
            </w:pPr>
            <w:r w:rsidRPr="004641D9">
              <w:rPr>
                <w:rFonts w:eastAsia="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4641D9">
        <w:trPr>
          <w:trHeight w:val="300"/>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1.10</w:t>
            </w:r>
          </w:p>
        </w:tc>
        <w:tc>
          <w:tcPr>
            <w:tcW w:w="7416" w:type="dxa"/>
            <w:gridSpan w:val="2"/>
            <w:tcBorders>
              <w:top w:val="single" w:sz="4" w:space="0" w:color="auto"/>
              <w:left w:val="single" w:sz="4" w:space="0" w:color="auto"/>
              <w:bottom w:val="single" w:sz="4" w:space="0" w:color="auto"/>
              <w:right w:val="single" w:sz="4" w:space="0" w:color="auto"/>
            </w:tcBorders>
          </w:tcPr>
          <w:p w:rsidR="004641D9" w:rsidRPr="004641D9" w:rsidRDefault="004641D9" w:rsidP="004641D9">
            <w:pPr>
              <w:autoSpaceDE w:val="0"/>
              <w:autoSpaceDN w:val="0"/>
              <w:adjustRightInd w:val="0"/>
              <w:rPr>
                <w:rFonts w:eastAsia="Times New Roman" w:cs="Arial"/>
                <w:sz w:val="24"/>
                <w:szCs w:val="24"/>
                <w:lang w:eastAsia="ru-RU"/>
              </w:rPr>
            </w:pPr>
            <w:r w:rsidRPr="004641D9">
              <w:rPr>
                <w:rFonts w:eastAsia="Times New Roman" w:cs="Arial"/>
                <w:sz w:val="24"/>
                <w:szCs w:val="24"/>
                <w:lang w:eastAsia="ru-RU"/>
              </w:rPr>
              <w:t xml:space="preserve">Повышение уровня вовлеченности заинтересованных граждан, организаций в реализацию мероприятий по благоустройству </w:t>
            </w:r>
            <w:r w:rsidRPr="004641D9">
              <w:rPr>
                <w:rFonts w:eastAsia="Times New Roman" w:cs="Arial"/>
                <w:sz w:val="24"/>
                <w:szCs w:val="24"/>
                <w:lang w:eastAsia="ru-RU"/>
              </w:rPr>
              <w:lastRenderedPageBreak/>
              <w:t>дворовых территорий многоквартирных домов и наиболее посещаемых территорий общего пользования</w:t>
            </w:r>
          </w:p>
        </w:tc>
        <w:tc>
          <w:tcPr>
            <w:tcW w:w="835"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lastRenderedPageBreak/>
              <w:t>ед.</w:t>
            </w:r>
          </w:p>
        </w:tc>
        <w:tc>
          <w:tcPr>
            <w:tcW w:w="709"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ind w:left="-108"/>
              <w:jc w:val="left"/>
              <w:rPr>
                <w:rFonts w:eastAsia="Times New Roman" w:cs="Times New Roman"/>
                <w:sz w:val="24"/>
                <w:szCs w:val="24"/>
                <w:lang w:eastAsia="ru-RU"/>
              </w:rPr>
            </w:pPr>
            <w:r w:rsidRPr="004641D9">
              <w:rPr>
                <w:rFonts w:eastAsia="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Pr>
                <w:rFonts w:eastAsia="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Pr>
                <w:rFonts w:eastAsia="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D94CE2">
        <w:trPr>
          <w:trHeight w:val="1185"/>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sidRPr="007A3A76">
              <w:rPr>
                <w:sz w:val="24"/>
                <w:szCs w:val="24"/>
              </w:rPr>
              <w:lastRenderedPageBreak/>
              <w:t>1.1</w:t>
            </w:r>
            <w:r>
              <w:rPr>
                <w:sz w:val="24"/>
                <w:szCs w:val="24"/>
              </w:rPr>
              <w:t>1</w:t>
            </w:r>
          </w:p>
        </w:tc>
        <w:tc>
          <w:tcPr>
            <w:tcW w:w="7416" w:type="dxa"/>
            <w:gridSpan w:val="2"/>
            <w:tcBorders>
              <w:top w:val="single" w:sz="4" w:space="0" w:color="auto"/>
              <w:left w:val="single" w:sz="4" w:space="0" w:color="auto"/>
              <w:bottom w:val="single" w:sz="4" w:space="0" w:color="auto"/>
              <w:right w:val="single" w:sz="4" w:space="0" w:color="auto"/>
            </w:tcBorders>
            <w:vAlign w:val="center"/>
          </w:tcPr>
          <w:p w:rsidR="004641D9" w:rsidRDefault="004641D9" w:rsidP="00787F84">
            <w:pPr>
              <w:rPr>
                <w:sz w:val="24"/>
                <w:szCs w:val="24"/>
              </w:rPr>
            </w:pPr>
            <w:r w:rsidRPr="007A3A76">
              <w:rPr>
                <w:sz w:val="24"/>
                <w:szCs w:val="24"/>
              </w:rPr>
              <w:t>Доля площади благоустроенных дворовых территорий и проездов к дворовым территориям по отношению к общей протяженности дворовых территорий и проездов к дворовым территориям, нуждающихся в благоустройстве</w:t>
            </w:r>
          </w:p>
        </w:tc>
        <w:tc>
          <w:tcPr>
            <w:tcW w:w="835"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sidRPr="007A3A76">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sidRPr="007A3A76">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4641D9">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4641D9">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D94CE2">
        <w:tc>
          <w:tcPr>
            <w:tcW w:w="646" w:type="dxa"/>
            <w:tcBorders>
              <w:top w:val="single" w:sz="4" w:space="0" w:color="auto"/>
              <w:left w:val="single" w:sz="4" w:space="0" w:color="auto"/>
              <w:bottom w:val="single" w:sz="4" w:space="0" w:color="auto"/>
              <w:right w:val="single" w:sz="4" w:space="0" w:color="auto"/>
            </w:tcBorders>
            <w:hideMark/>
          </w:tcPr>
          <w:p w:rsidR="004641D9" w:rsidRPr="007A3A76" w:rsidRDefault="004641D9" w:rsidP="00787F84">
            <w:pPr>
              <w:rPr>
                <w:sz w:val="24"/>
                <w:szCs w:val="24"/>
              </w:rPr>
            </w:pPr>
            <w:r w:rsidRPr="007A3A76">
              <w:rPr>
                <w:sz w:val="24"/>
                <w:szCs w:val="24"/>
              </w:rPr>
              <w:t>1.2</w:t>
            </w:r>
          </w:p>
        </w:tc>
        <w:tc>
          <w:tcPr>
            <w:tcW w:w="7416" w:type="dxa"/>
            <w:gridSpan w:val="2"/>
            <w:tcBorders>
              <w:top w:val="single" w:sz="4" w:space="0" w:color="auto"/>
              <w:left w:val="single" w:sz="4" w:space="0" w:color="auto"/>
              <w:bottom w:val="single" w:sz="4" w:space="0" w:color="auto"/>
              <w:right w:val="single" w:sz="4" w:space="0" w:color="auto"/>
            </w:tcBorders>
            <w:hideMark/>
          </w:tcPr>
          <w:p w:rsidR="004641D9" w:rsidRPr="007A3A76" w:rsidRDefault="004641D9" w:rsidP="00787F84">
            <w:pPr>
              <w:rPr>
                <w:sz w:val="24"/>
                <w:szCs w:val="24"/>
              </w:rPr>
            </w:pPr>
            <w:r w:rsidRPr="007A3A76">
              <w:rPr>
                <w:sz w:val="24"/>
                <w:szCs w:val="24"/>
              </w:rPr>
              <w:t>Доля площади благоустроенных общественных территорий по отношению к общей протяженности общественных территорий, нуждающихся в благоустройстве</w:t>
            </w:r>
          </w:p>
        </w:tc>
        <w:tc>
          <w:tcPr>
            <w:tcW w:w="835" w:type="dxa"/>
            <w:tcBorders>
              <w:top w:val="single" w:sz="4" w:space="0" w:color="auto"/>
              <w:left w:val="single" w:sz="4" w:space="0" w:color="auto"/>
              <w:bottom w:val="single" w:sz="4" w:space="0" w:color="auto"/>
              <w:right w:val="single" w:sz="4" w:space="0" w:color="auto"/>
            </w:tcBorders>
            <w:hideMark/>
          </w:tcPr>
          <w:p w:rsidR="004641D9" w:rsidRPr="007A3A76" w:rsidRDefault="004641D9" w:rsidP="00787F84">
            <w:pPr>
              <w:rPr>
                <w:sz w:val="24"/>
                <w:szCs w:val="24"/>
              </w:rPr>
            </w:pPr>
            <w:r w:rsidRPr="007A3A76">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641D9" w:rsidRPr="007A3A76" w:rsidRDefault="004641D9" w:rsidP="00787F84">
            <w:pPr>
              <w:rPr>
                <w:sz w:val="24"/>
                <w:szCs w:val="24"/>
              </w:rPr>
            </w:pPr>
            <w:r w:rsidRPr="007A3A76">
              <w:rPr>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4641D9" w:rsidRPr="007A3A76" w:rsidRDefault="004A67FA"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641D9" w:rsidRPr="007A3A76" w:rsidRDefault="004A67FA" w:rsidP="004A67FA">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641D9" w:rsidRPr="007A3A76" w:rsidRDefault="004A67FA" w:rsidP="004A67FA">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Pr="007A3A76" w:rsidRDefault="004641D9" w:rsidP="00787F84">
            <w:pPr>
              <w:rPr>
                <w:sz w:val="24"/>
                <w:szCs w:val="24"/>
              </w:rPr>
            </w:pPr>
            <w:r w:rsidRPr="007A3A76">
              <w:rPr>
                <w:sz w:val="24"/>
                <w:szCs w:val="24"/>
              </w:rPr>
              <w:t>69</w:t>
            </w:r>
          </w:p>
        </w:tc>
        <w:tc>
          <w:tcPr>
            <w:tcW w:w="709" w:type="dxa"/>
            <w:tcBorders>
              <w:top w:val="single" w:sz="4" w:space="0" w:color="auto"/>
              <w:left w:val="single" w:sz="4" w:space="0" w:color="auto"/>
              <w:bottom w:val="single" w:sz="4" w:space="0" w:color="auto"/>
              <w:right w:val="single" w:sz="4" w:space="0" w:color="auto"/>
            </w:tcBorders>
          </w:tcPr>
          <w:p w:rsidR="004641D9" w:rsidRPr="007A3A76" w:rsidRDefault="004641D9" w:rsidP="00787F84">
            <w:pPr>
              <w:rPr>
                <w:sz w:val="24"/>
                <w:szCs w:val="24"/>
              </w:rPr>
            </w:pPr>
            <w:r w:rsidRPr="007A3A76">
              <w:rPr>
                <w:sz w:val="24"/>
                <w:szCs w:val="24"/>
              </w:rPr>
              <w:t>69</w:t>
            </w:r>
          </w:p>
        </w:tc>
        <w:tc>
          <w:tcPr>
            <w:tcW w:w="709" w:type="dxa"/>
            <w:tcBorders>
              <w:top w:val="single" w:sz="4" w:space="0" w:color="auto"/>
              <w:left w:val="single" w:sz="4" w:space="0" w:color="auto"/>
              <w:bottom w:val="single" w:sz="4" w:space="0" w:color="auto"/>
              <w:right w:val="single" w:sz="4" w:space="0" w:color="auto"/>
            </w:tcBorders>
          </w:tcPr>
          <w:p w:rsidR="004641D9" w:rsidRPr="007A3A76" w:rsidRDefault="00320BC8" w:rsidP="004A67FA">
            <w:pPr>
              <w:rPr>
                <w:sz w:val="24"/>
                <w:szCs w:val="24"/>
              </w:rPr>
            </w:pPr>
            <w:r>
              <w:rPr>
                <w:sz w:val="24"/>
                <w:szCs w:val="24"/>
              </w:rPr>
              <w:t>69</w:t>
            </w:r>
          </w:p>
        </w:tc>
        <w:tc>
          <w:tcPr>
            <w:tcW w:w="859" w:type="dxa"/>
            <w:gridSpan w:val="2"/>
            <w:tcBorders>
              <w:top w:val="single" w:sz="4" w:space="0" w:color="auto"/>
              <w:left w:val="single" w:sz="4" w:space="0" w:color="auto"/>
              <w:bottom w:val="single" w:sz="4" w:space="0" w:color="auto"/>
              <w:right w:val="single" w:sz="4" w:space="0" w:color="auto"/>
            </w:tcBorders>
          </w:tcPr>
          <w:p w:rsidR="004641D9" w:rsidRPr="007A3A76" w:rsidRDefault="00320BC8" w:rsidP="004A67FA">
            <w:pPr>
              <w:rPr>
                <w:sz w:val="24"/>
                <w:szCs w:val="24"/>
              </w:rPr>
            </w:pPr>
            <w:r>
              <w:rPr>
                <w:sz w:val="24"/>
                <w:szCs w:val="24"/>
              </w:rPr>
              <w:t>69</w:t>
            </w:r>
          </w:p>
        </w:tc>
      </w:tr>
    </w:tbl>
    <w:p w:rsidR="00787F84" w:rsidRDefault="00787F84"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F53673" w:rsidRDefault="00787F84" w:rsidP="00F53673">
      <w:pPr>
        <w:jc w:val="center"/>
        <w:rPr>
          <w:b/>
        </w:rPr>
      </w:pPr>
      <w:r w:rsidRPr="00787F84">
        <w:rPr>
          <w:b/>
        </w:rPr>
        <w:lastRenderedPageBreak/>
        <w:t>3. П</w:t>
      </w:r>
      <w:r w:rsidR="00C77069">
        <w:rPr>
          <w:b/>
        </w:rPr>
        <w:t>еречень</w:t>
      </w:r>
      <w:r w:rsidRPr="00787F84">
        <w:rPr>
          <w:b/>
        </w:rPr>
        <w:t xml:space="preserve"> </w:t>
      </w:r>
      <w:r w:rsidR="00C77069">
        <w:rPr>
          <w:b/>
        </w:rPr>
        <w:t>основных мероприятий</w:t>
      </w:r>
      <w:r w:rsidRPr="00787F84">
        <w:rPr>
          <w:b/>
        </w:rPr>
        <w:t xml:space="preserve"> </w:t>
      </w:r>
      <w:r w:rsidR="00C77069">
        <w:rPr>
          <w:b/>
        </w:rPr>
        <w:t>муниципальной</w:t>
      </w:r>
      <w:r w:rsidRPr="00787F84">
        <w:rPr>
          <w:b/>
        </w:rPr>
        <w:t xml:space="preserve"> </w:t>
      </w:r>
      <w:r w:rsidR="00C77069">
        <w:rPr>
          <w:b/>
        </w:rPr>
        <w:t>программы</w:t>
      </w:r>
      <w:r w:rsidRPr="00787F84">
        <w:rPr>
          <w:b/>
        </w:rPr>
        <w:t xml:space="preserve"> «Формирование современной гор</w:t>
      </w:r>
      <w:r w:rsidR="00F53673">
        <w:rPr>
          <w:b/>
        </w:rPr>
        <w:t>одской среды на 2018-202</w:t>
      </w:r>
      <w:r w:rsidR="00D94CE2">
        <w:rPr>
          <w:b/>
        </w:rPr>
        <w:t>4</w:t>
      </w:r>
      <w:r w:rsidR="00F53673">
        <w:rPr>
          <w:b/>
        </w:rPr>
        <w:t xml:space="preserve"> годы»</w:t>
      </w:r>
    </w:p>
    <w:p w:rsidR="00787F84" w:rsidRDefault="00787F84" w:rsidP="00F53673">
      <w:pPr>
        <w:jc w:val="right"/>
      </w:pPr>
      <w:r w:rsidRPr="00787F84">
        <w:t>Таблица №2</w:t>
      </w:r>
    </w:p>
    <w:tbl>
      <w:tblPr>
        <w:tblW w:w="5093" w:type="pct"/>
        <w:tblLayout w:type="fixed"/>
        <w:tblLook w:val="04A0" w:firstRow="1" w:lastRow="0" w:firstColumn="1" w:lastColumn="0" w:noHBand="0" w:noVBand="1"/>
      </w:tblPr>
      <w:tblGrid>
        <w:gridCol w:w="536"/>
        <w:gridCol w:w="2096"/>
        <w:gridCol w:w="1732"/>
        <w:gridCol w:w="21"/>
        <w:gridCol w:w="1753"/>
        <w:gridCol w:w="648"/>
        <w:gridCol w:w="834"/>
        <w:gridCol w:w="708"/>
        <w:gridCol w:w="1123"/>
        <w:gridCol w:w="648"/>
        <w:gridCol w:w="648"/>
        <w:gridCol w:w="648"/>
        <w:gridCol w:w="1979"/>
        <w:gridCol w:w="1689"/>
      </w:tblGrid>
      <w:tr w:rsidR="00AC1DB1" w:rsidRPr="003B5CD8" w:rsidTr="00C77F31">
        <w:trPr>
          <w:trHeight w:val="699"/>
        </w:trPr>
        <w:tc>
          <w:tcPr>
            <w:tcW w:w="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 xml:space="preserve">№ </w:t>
            </w:r>
            <w:proofErr w:type="gramStart"/>
            <w:r w:rsidRPr="003B5CD8">
              <w:rPr>
                <w:rFonts w:eastAsia="Times New Roman" w:cs="Times New Roman"/>
                <w:color w:val="000000"/>
                <w:sz w:val="22"/>
                <w:lang w:eastAsia="ru-RU"/>
              </w:rPr>
              <w:t>п</w:t>
            </w:r>
            <w:proofErr w:type="gramEnd"/>
            <w:r w:rsidRPr="003B5CD8">
              <w:rPr>
                <w:rFonts w:eastAsia="Times New Roman" w:cs="Times New Roman"/>
                <w:color w:val="000000"/>
                <w:sz w:val="22"/>
                <w:lang w:eastAsia="ru-RU"/>
              </w:rPr>
              <w:t>/п</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Наименование мероприятия</w:t>
            </w:r>
          </w:p>
        </w:tc>
        <w:tc>
          <w:tcPr>
            <w:tcW w:w="17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Источник финансирования</w:t>
            </w:r>
          </w:p>
        </w:tc>
        <w:tc>
          <w:tcPr>
            <w:tcW w:w="17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Объем финансирования</w:t>
            </w:r>
          </w:p>
        </w:tc>
        <w:tc>
          <w:tcPr>
            <w:tcW w:w="5257" w:type="dxa"/>
            <w:gridSpan w:val="7"/>
            <w:tcBorders>
              <w:top w:val="single" w:sz="4" w:space="0" w:color="auto"/>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В том числе по годам</w:t>
            </w:r>
          </w:p>
        </w:tc>
        <w:tc>
          <w:tcPr>
            <w:tcW w:w="19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Непосредственный результат реализации мероприятия</w:t>
            </w:r>
          </w:p>
        </w:tc>
        <w:tc>
          <w:tcPr>
            <w:tcW w:w="1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Участник муниципальной программы</w:t>
            </w:r>
          </w:p>
        </w:tc>
      </w:tr>
      <w:tr w:rsidR="00AC1DB1" w:rsidRPr="003B5CD8" w:rsidTr="00C77F31">
        <w:trPr>
          <w:trHeight w:val="300"/>
        </w:trPr>
        <w:tc>
          <w:tcPr>
            <w:tcW w:w="536" w:type="dxa"/>
            <w:vMerge/>
            <w:tcBorders>
              <w:top w:val="single" w:sz="4" w:space="0" w:color="auto"/>
              <w:left w:val="single" w:sz="4" w:space="0" w:color="auto"/>
              <w:bottom w:val="single" w:sz="4" w:space="0" w:color="auto"/>
              <w:right w:val="single" w:sz="4" w:space="0" w:color="auto"/>
            </w:tcBorders>
            <w:vAlign w:val="center"/>
            <w:hideMark/>
          </w:tcPr>
          <w:p w:rsidR="003960BA" w:rsidRPr="003B5CD8" w:rsidRDefault="003960BA" w:rsidP="003960BA">
            <w:pPr>
              <w:jc w:val="left"/>
              <w:rPr>
                <w:rFonts w:eastAsia="Times New Roman" w:cs="Times New Roman"/>
                <w:color w:val="000000"/>
                <w:sz w:val="22"/>
                <w:lang w:eastAsia="ru-RU"/>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3960BA" w:rsidRPr="003B5CD8" w:rsidRDefault="003960BA" w:rsidP="003960BA">
            <w:pPr>
              <w:jc w:val="left"/>
              <w:rPr>
                <w:rFonts w:eastAsia="Times New Roman" w:cs="Times New Roman"/>
                <w:color w:val="000000"/>
                <w:sz w:val="22"/>
                <w:lang w:eastAsia="ru-RU"/>
              </w:rPr>
            </w:pPr>
          </w:p>
        </w:tc>
        <w:tc>
          <w:tcPr>
            <w:tcW w:w="1753" w:type="dxa"/>
            <w:gridSpan w:val="2"/>
            <w:vMerge/>
            <w:tcBorders>
              <w:top w:val="single" w:sz="4" w:space="0" w:color="auto"/>
              <w:left w:val="single" w:sz="4" w:space="0" w:color="auto"/>
              <w:bottom w:val="single" w:sz="4" w:space="0" w:color="auto"/>
              <w:right w:val="single" w:sz="4" w:space="0" w:color="auto"/>
            </w:tcBorders>
            <w:vAlign w:val="center"/>
            <w:hideMark/>
          </w:tcPr>
          <w:p w:rsidR="003960BA" w:rsidRPr="003B5CD8" w:rsidRDefault="003960BA" w:rsidP="003960BA">
            <w:pPr>
              <w:jc w:val="left"/>
              <w:rPr>
                <w:rFonts w:eastAsia="Times New Roman" w:cs="Times New Roman"/>
                <w:color w:val="000000"/>
                <w:sz w:val="22"/>
                <w:lang w:eastAsia="ru-RU"/>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3960BA" w:rsidRPr="003B5CD8" w:rsidRDefault="003960BA" w:rsidP="003960BA">
            <w:pPr>
              <w:jc w:val="left"/>
              <w:rPr>
                <w:rFonts w:eastAsia="Times New Roman" w:cs="Times New Roman"/>
                <w:color w:val="000000"/>
                <w:sz w:val="22"/>
                <w:lang w:eastAsia="ru-RU"/>
              </w:rPr>
            </w:pPr>
          </w:p>
        </w:tc>
        <w:tc>
          <w:tcPr>
            <w:tcW w:w="648"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2018 г</w:t>
            </w:r>
          </w:p>
        </w:tc>
        <w:tc>
          <w:tcPr>
            <w:tcW w:w="834"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2019 г</w:t>
            </w:r>
          </w:p>
        </w:tc>
        <w:tc>
          <w:tcPr>
            <w:tcW w:w="708"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2020 г</w:t>
            </w:r>
          </w:p>
        </w:tc>
        <w:tc>
          <w:tcPr>
            <w:tcW w:w="1123"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2021 г</w:t>
            </w:r>
          </w:p>
        </w:tc>
        <w:tc>
          <w:tcPr>
            <w:tcW w:w="648"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2022 г</w:t>
            </w:r>
          </w:p>
        </w:tc>
        <w:tc>
          <w:tcPr>
            <w:tcW w:w="648"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2023 г</w:t>
            </w:r>
          </w:p>
        </w:tc>
        <w:tc>
          <w:tcPr>
            <w:tcW w:w="648" w:type="dxa"/>
            <w:tcBorders>
              <w:top w:val="nil"/>
              <w:left w:val="nil"/>
              <w:bottom w:val="nil"/>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2024 г</w:t>
            </w: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3960BA" w:rsidRPr="003B5CD8" w:rsidRDefault="003960BA" w:rsidP="003960BA">
            <w:pPr>
              <w:jc w:val="left"/>
              <w:rPr>
                <w:rFonts w:eastAsia="Times New Roman" w:cs="Times New Roman"/>
                <w:color w:val="000000"/>
                <w:sz w:val="22"/>
                <w:lang w:eastAsia="ru-RU"/>
              </w:rPr>
            </w:pPr>
          </w:p>
        </w:tc>
        <w:tc>
          <w:tcPr>
            <w:tcW w:w="1689" w:type="dxa"/>
            <w:vMerge/>
            <w:tcBorders>
              <w:top w:val="single" w:sz="4" w:space="0" w:color="auto"/>
              <w:left w:val="single" w:sz="4" w:space="0" w:color="auto"/>
              <w:bottom w:val="single" w:sz="4" w:space="0" w:color="auto"/>
              <w:right w:val="single" w:sz="4" w:space="0" w:color="auto"/>
            </w:tcBorders>
            <w:vAlign w:val="center"/>
            <w:hideMark/>
          </w:tcPr>
          <w:p w:rsidR="003960BA" w:rsidRPr="003B5CD8" w:rsidRDefault="003960BA" w:rsidP="003960BA">
            <w:pPr>
              <w:jc w:val="left"/>
              <w:rPr>
                <w:rFonts w:eastAsia="Times New Roman" w:cs="Times New Roman"/>
                <w:color w:val="000000"/>
                <w:sz w:val="22"/>
                <w:lang w:eastAsia="ru-RU"/>
              </w:rPr>
            </w:pPr>
          </w:p>
        </w:tc>
      </w:tr>
      <w:tr w:rsidR="00AC1DB1" w:rsidRPr="003B5CD8" w:rsidTr="00C77F31">
        <w:trPr>
          <w:trHeight w:val="7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1</w:t>
            </w:r>
          </w:p>
        </w:tc>
        <w:tc>
          <w:tcPr>
            <w:tcW w:w="2096"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2</w:t>
            </w:r>
          </w:p>
        </w:tc>
        <w:tc>
          <w:tcPr>
            <w:tcW w:w="1753" w:type="dxa"/>
            <w:gridSpan w:val="2"/>
            <w:tcBorders>
              <w:top w:val="single" w:sz="4" w:space="0" w:color="auto"/>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3</w:t>
            </w:r>
          </w:p>
        </w:tc>
        <w:tc>
          <w:tcPr>
            <w:tcW w:w="1753"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4</w:t>
            </w:r>
          </w:p>
        </w:tc>
        <w:tc>
          <w:tcPr>
            <w:tcW w:w="648"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5</w:t>
            </w:r>
          </w:p>
        </w:tc>
        <w:tc>
          <w:tcPr>
            <w:tcW w:w="834"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6</w:t>
            </w:r>
          </w:p>
        </w:tc>
        <w:tc>
          <w:tcPr>
            <w:tcW w:w="708"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7</w:t>
            </w:r>
          </w:p>
        </w:tc>
        <w:tc>
          <w:tcPr>
            <w:tcW w:w="1123"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8</w:t>
            </w:r>
          </w:p>
        </w:tc>
        <w:tc>
          <w:tcPr>
            <w:tcW w:w="648"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9</w:t>
            </w:r>
          </w:p>
        </w:tc>
        <w:tc>
          <w:tcPr>
            <w:tcW w:w="648"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10</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11</w:t>
            </w:r>
          </w:p>
        </w:tc>
        <w:tc>
          <w:tcPr>
            <w:tcW w:w="1979"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12</w:t>
            </w:r>
          </w:p>
        </w:tc>
        <w:tc>
          <w:tcPr>
            <w:tcW w:w="1689"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13</w:t>
            </w:r>
          </w:p>
        </w:tc>
      </w:tr>
      <w:tr w:rsidR="00AC1DB1" w:rsidRPr="003B5CD8" w:rsidTr="00C77F31">
        <w:trPr>
          <w:trHeight w:val="3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2096"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Цель:</w:t>
            </w:r>
          </w:p>
        </w:tc>
        <w:tc>
          <w:tcPr>
            <w:tcW w:w="12431" w:type="dxa"/>
            <w:gridSpan w:val="12"/>
            <w:tcBorders>
              <w:top w:val="single" w:sz="4" w:space="0" w:color="auto"/>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создание наиболее благоприятных и комфортных условий жизнедеятельности населения</w:t>
            </w:r>
          </w:p>
        </w:tc>
      </w:tr>
      <w:tr w:rsidR="00AC1DB1" w:rsidRPr="003B5CD8" w:rsidTr="00C77F31">
        <w:trPr>
          <w:trHeight w:val="3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1</w:t>
            </w:r>
          </w:p>
        </w:tc>
        <w:tc>
          <w:tcPr>
            <w:tcW w:w="2096"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Задача:</w:t>
            </w:r>
          </w:p>
        </w:tc>
        <w:tc>
          <w:tcPr>
            <w:tcW w:w="12431" w:type="dxa"/>
            <w:gridSpan w:val="12"/>
            <w:tcBorders>
              <w:top w:val="single" w:sz="4" w:space="0" w:color="auto"/>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создание благоприятных условий для проживания и отдыха населения</w:t>
            </w:r>
          </w:p>
        </w:tc>
      </w:tr>
      <w:tr w:rsidR="00AC1DB1" w:rsidRPr="003B5CD8" w:rsidTr="00C77F31">
        <w:trPr>
          <w:trHeight w:val="121"/>
        </w:trPr>
        <w:tc>
          <w:tcPr>
            <w:tcW w:w="536" w:type="dxa"/>
            <w:vMerge w:val="restart"/>
            <w:tcBorders>
              <w:top w:val="nil"/>
              <w:left w:val="single" w:sz="4" w:space="0" w:color="auto"/>
              <w:right w:val="single" w:sz="4" w:space="0" w:color="auto"/>
            </w:tcBorders>
            <w:shd w:val="clear" w:color="auto" w:fill="auto"/>
            <w:vAlign w:val="center"/>
            <w:hideMark/>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1.1</w:t>
            </w:r>
          </w:p>
        </w:tc>
        <w:tc>
          <w:tcPr>
            <w:tcW w:w="2096" w:type="dxa"/>
            <w:vMerge w:val="restart"/>
            <w:tcBorders>
              <w:top w:val="nil"/>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Освещение в средствах массовой информации хода реализации муниципальной программы</w:t>
            </w:r>
          </w:p>
        </w:tc>
        <w:tc>
          <w:tcPr>
            <w:tcW w:w="1732" w:type="dxa"/>
            <w:tcBorders>
              <w:top w:val="nil"/>
              <w:left w:val="nil"/>
              <w:bottom w:val="single" w:sz="4" w:space="0" w:color="auto"/>
              <w:right w:val="single" w:sz="4" w:space="0" w:color="auto"/>
            </w:tcBorders>
            <w:shd w:val="clear" w:color="auto" w:fill="auto"/>
            <w:vAlign w:val="center"/>
            <w:hideMark/>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nil"/>
              <w:left w:val="nil"/>
              <w:bottom w:val="single" w:sz="4" w:space="0" w:color="auto"/>
              <w:right w:val="single" w:sz="4" w:space="0" w:color="auto"/>
            </w:tcBorders>
            <w:shd w:val="clear" w:color="auto" w:fill="auto"/>
            <w:vAlign w:val="center"/>
            <w:hideMark/>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834" w:type="dxa"/>
            <w:tcBorders>
              <w:top w:val="nil"/>
              <w:left w:val="nil"/>
              <w:bottom w:val="single" w:sz="4" w:space="0" w:color="auto"/>
              <w:right w:val="single" w:sz="4" w:space="0" w:color="auto"/>
            </w:tcBorders>
            <w:shd w:val="clear" w:color="auto" w:fill="auto"/>
            <w:vAlign w:val="center"/>
            <w:hideMark/>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4A67FA" w:rsidRPr="003B5CD8" w:rsidRDefault="004A67FA" w:rsidP="004A67F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123" w:type="dxa"/>
            <w:tcBorders>
              <w:top w:val="nil"/>
              <w:left w:val="nil"/>
              <w:bottom w:val="single" w:sz="4" w:space="0" w:color="auto"/>
              <w:right w:val="single" w:sz="4" w:space="0" w:color="auto"/>
            </w:tcBorders>
            <w:shd w:val="clear" w:color="auto" w:fill="auto"/>
            <w:vAlign w:val="center"/>
            <w:hideMark/>
          </w:tcPr>
          <w:p w:rsidR="004A67FA" w:rsidRPr="003B5CD8" w:rsidRDefault="004A67FA" w:rsidP="004A67F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nil"/>
              <w:left w:val="nil"/>
              <w:bottom w:val="single" w:sz="4" w:space="0" w:color="auto"/>
              <w:right w:val="single" w:sz="4" w:space="0" w:color="auto"/>
            </w:tcBorders>
            <w:shd w:val="clear" w:color="auto" w:fill="auto"/>
            <w:vAlign w:val="center"/>
            <w:hideMark/>
          </w:tcPr>
          <w:p w:rsidR="004A67FA" w:rsidRPr="003B5CD8" w:rsidRDefault="004A67FA" w:rsidP="004A67F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nil"/>
              <w:left w:val="nil"/>
              <w:bottom w:val="single" w:sz="4" w:space="0" w:color="auto"/>
              <w:right w:val="single" w:sz="4" w:space="0" w:color="auto"/>
            </w:tcBorders>
            <w:shd w:val="clear" w:color="auto" w:fill="auto"/>
            <w:vAlign w:val="center"/>
            <w:hideMark/>
          </w:tcPr>
          <w:p w:rsidR="004A67FA" w:rsidRPr="003B5CD8" w:rsidRDefault="004A67FA" w:rsidP="004A67F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nil"/>
              <w:left w:val="nil"/>
              <w:bottom w:val="single" w:sz="4" w:space="0" w:color="auto"/>
              <w:right w:val="single" w:sz="4" w:space="0" w:color="auto"/>
            </w:tcBorders>
            <w:shd w:val="clear" w:color="auto" w:fill="auto"/>
            <w:vAlign w:val="center"/>
            <w:hideMark/>
          </w:tcPr>
          <w:p w:rsidR="004A67FA" w:rsidRPr="003B5CD8" w:rsidRDefault="004A67FA" w:rsidP="004A67F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979" w:type="dxa"/>
            <w:vMerge w:val="restart"/>
            <w:tcBorders>
              <w:top w:val="nil"/>
              <w:left w:val="single" w:sz="4" w:space="0" w:color="auto"/>
              <w:right w:val="single" w:sz="4" w:space="0" w:color="auto"/>
            </w:tcBorders>
            <w:shd w:val="clear" w:color="auto" w:fill="auto"/>
            <w:hideMark/>
          </w:tcPr>
          <w:p w:rsidR="004A67FA" w:rsidRPr="003B5CD8" w:rsidRDefault="004A67FA" w:rsidP="004A67FA">
            <w:pPr>
              <w:rPr>
                <w:rFonts w:eastAsia="Times New Roman" w:cs="Times New Roman"/>
                <w:color w:val="000000"/>
                <w:sz w:val="22"/>
                <w:lang w:eastAsia="ru-RU"/>
              </w:rPr>
            </w:pPr>
            <w:r w:rsidRPr="003B5CD8">
              <w:rPr>
                <w:rFonts w:eastAsia="Times New Roman" w:cs="Times New Roman"/>
                <w:color w:val="000000"/>
                <w:sz w:val="22"/>
                <w:lang w:eastAsia="ru-RU"/>
              </w:rPr>
              <w:t>Освещение в средствах массовой информации хода реализации муниципальной программы</w:t>
            </w:r>
          </w:p>
        </w:tc>
        <w:tc>
          <w:tcPr>
            <w:tcW w:w="1689" w:type="dxa"/>
            <w:vMerge w:val="restart"/>
            <w:tcBorders>
              <w:top w:val="nil"/>
              <w:left w:val="single" w:sz="4" w:space="0" w:color="auto"/>
              <w:right w:val="single" w:sz="4" w:space="0" w:color="auto"/>
            </w:tcBorders>
            <w:shd w:val="clear" w:color="auto" w:fill="auto"/>
            <w:hideMark/>
          </w:tcPr>
          <w:p w:rsidR="004A67FA" w:rsidRPr="003B5CD8" w:rsidRDefault="004A67FA" w:rsidP="004A67FA">
            <w:pPr>
              <w:jc w:val="left"/>
              <w:rPr>
                <w:rFonts w:eastAsia="Times New Roman" w:cs="Times New Roman"/>
                <w:color w:val="000000"/>
                <w:sz w:val="22"/>
                <w:lang w:eastAsia="ru-RU"/>
              </w:rPr>
            </w:pPr>
            <w:r w:rsidRPr="003B5CD8">
              <w:rPr>
                <w:rFonts w:eastAsia="Times New Roman" w:cs="Times New Roman"/>
                <w:color w:val="000000"/>
                <w:sz w:val="22"/>
                <w:lang w:eastAsia="ru-RU"/>
              </w:rPr>
              <w:t>Администрация Переясловского сельского поселения Брюховецкого района</w:t>
            </w:r>
          </w:p>
        </w:tc>
      </w:tr>
      <w:tr w:rsidR="00AC1DB1" w:rsidRPr="003B5CD8" w:rsidTr="00C77F31">
        <w:trPr>
          <w:trHeight w:val="270"/>
        </w:trPr>
        <w:tc>
          <w:tcPr>
            <w:tcW w:w="536"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c>
          <w:tcPr>
            <w:tcW w:w="2096"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834"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123"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979" w:type="dxa"/>
            <w:vMerge/>
            <w:tcBorders>
              <w:left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r>
      <w:tr w:rsidR="00AC1DB1" w:rsidRPr="003B5CD8" w:rsidTr="00C77F31">
        <w:trPr>
          <w:trHeight w:val="360"/>
        </w:trPr>
        <w:tc>
          <w:tcPr>
            <w:tcW w:w="536"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c>
          <w:tcPr>
            <w:tcW w:w="2096"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834"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123"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979" w:type="dxa"/>
            <w:vMerge/>
            <w:tcBorders>
              <w:left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r>
      <w:tr w:rsidR="00AC1DB1" w:rsidRPr="003B5CD8" w:rsidTr="00C77F31">
        <w:trPr>
          <w:trHeight w:val="315"/>
        </w:trPr>
        <w:tc>
          <w:tcPr>
            <w:tcW w:w="536"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c>
          <w:tcPr>
            <w:tcW w:w="2096"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834"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123"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979" w:type="dxa"/>
            <w:vMerge/>
            <w:tcBorders>
              <w:left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r>
      <w:tr w:rsidR="00AC1DB1" w:rsidRPr="003B5CD8" w:rsidTr="00C77F31">
        <w:trPr>
          <w:trHeight w:val="645"/>
        </w:trPr>
        <w:tc>
          <w:tcPr>
            <w:tcW w:w="536" w:type="dxa"/>
            <w:vMerge/>
            <w:tcBorders>
              <w:left w:val="single" w:sz="4" w:space="0" w:color="auto"/>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c>
          <w:tcPr>
            <w:tcW w:w="2096" w:type="dxa"/>
            <w:vMerge/>
            <w:tcBorders>
              <w:left w:val="single" w:sz="4" w:space="0" w:color="auto"/>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834"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123"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979" w:type="dxa"/>
            <w:vMerge/>
            <w:tcBorders>
              <w:left w:val="single" w:sz="4" w:space="0" w:color="auto"/>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r>
      <w:tr w:rsidR="00AC1DB1" w:rsidRPr="003B5CD8" w:rsidTr="00C77F31">
        <w:trPr>
          <w:trHeight w:val="255"/>
        </w:trPr>
        <w:tc>
          <w:tcPr>
            <w:tcW w:w="5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Топографическая съемка в масштабе 1:500 на объекте: «Благоустройство парковой зоны в ст. Переясловской»</w:t>
            </w:r>
          </w:p>
        </w:tc>
        <w:tc>
          <w:tcPr>
            <w:tcW w:w="1732" w:type="dxa"/>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99,6</w:t>
            </w:r>
          </w:p>
        </w:tc>
        <w:tc>
          <w:tcPr>
            <w:tcW w:w="648" w:type="dxa"/>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jc w:val="left"/>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jc w:val="left"/>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shd w:val="clear" w:color="auto" w:fill="auto"/>
          </w:tcPr>
          <w:p w:rsidR="00874783" w:rsidRPr="003B5CD8" w:rsidRDefault="00874783" w:rsidP="00874783">
            <w:pPr>
              <w:jc w:val="left"/>
              <w:rPr>
                <w:rFonts w:eastAsia="Times New Roman" w:cs="Times New Roman"/>
                <w:color w:val="000000"/>
                <w:sz w:val="22"/>
                <w:lang w:eastAsia="ru-RU"/>
              </w:rPr>
            </w:pPr>
            <w:r w:rsidRPr="003B5CD8">
              <w:rPr>
                <w:rFonts w:eastAsia="Times New Roman" w:cs="Times New Roman"/>
                <w:color w:val="000000"/>
                <w:sz w:val="22"/>
                <w:lang w:eastAsia="ru-RU"/>
              </w:rPr>
              <w:t>Изготовление топографической съемки объекта</w:t>
            </w:r>
          </w:p>
        </w:tc>
        <w:tc>
          <w:tcPr>
            <w:tcW w:w="1689" w:type="dxa"/>
            <w:vMerge w:val="restart"/>
            <w:tcBorders>
              <w:top w:val="single" w:sz="4" w:space="0" w:color="auto"/>
              <w:left w:val="single" w:sz="4" w:space="0" w:color="auto"/>
              <w:right w:val="single" w:sz="4" w:space="0" w:color="auto"/>
            </w:tcBorders>
            <w:shd w:val="clear" w:color="auto" w:fill="auto"/>
          </w:tcPr>
          <w:p w:rsidR="00874783" w:rsidRPr="003B5CD8" w:rsidRDefault="00874783" w:rsidP="00874783">
            <w:pPr>
              <w:jc w:val="left"/>
              <w:rPr>
                <w:rFonts w:eastAsia="Times New Roman" w:cs="Times New Roman"/>
                <w:color w:val="000000"/>
                <w:sz w:val="22"/>
                <w:lang w:eastAsia="ru-RU"/>
              </w:rPr>
            </w:pPr>
            <w:r w:rsidRPr="003B5CD8">
              <w:rPr>
                <w:rFonts w:eastAsia="Times New Roman" w:cs="Times New Roman"/>
                <w:color w:val="000000"/>
                <w:sz w:val="22"/>
                <w:lang w:eastAsia="ru-RU"/>
              </w:rPr>
              <w:t>Администрация Переясловского сельского поселения Брюховецкого</w:t>
            </w:r>
          </w:p>
        </w:tc>
      </w:tr>
      <w:tr w:rsidR="00AC1DB1" w:rsidRPr="003B5CD8" w:rsidTr="00C77F31">
        <w:trPr>
          <w:trHeight w:val="70"/>
        </w:trPr>
        <w:tc>
          <w:tcPr>
            <w:tcW w:w="536" w:type="dxa"/>
            <w:vMerge/>
            <w:tcBorders>
              <w:top w:val="nil"/>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2096" w:type="dxa"/>
            <w:vMerge/>
            <w:tcBorders>
              <w:top w:val="nil"/>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r>
      <w:tr w:rsidR="00AC1DB1" w:rsidRPr="003B5CD8" w:rsidTr="00C77F31">
        <w:trPr>
          <w:trHeight w:val="600"/>
        </w:trPr>
        <w:tc>
          <w:tcPr>
            <w:tcW w:w="536" w:type="dxa"/>
            <w:vMerge/>
            <w:tcBorders>
              <w:top w:val="nil"/>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2096" w:type="dxa"/>
            <w:vMerge/>
            <w:tcBorders>
              <w:top w:val="nil"/>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r>
      <w:tr w:rsidR="00AC1DB1" w:rsidRPr="003B5CD8" w:rsidTr="00C77F31">
        <w:trPr>
          <w:trHeight w:val="70"/>
        </w:trPr>
        <w:tc>
          <w:tcPr>
            <w:tcW w:w="536" w:type="dxa"/>
            <w:vMerge/>
            <w:tcBorders>
              <w:top w:val="nil"/>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2096" w:type="dxa"/>
            <w:vMerge/>
            <w:tcBorders>
              <w:top w:val="nil"/>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874783" w:rsidRPr="003B5CD8" w:rsidRDefault="00874783"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99,6</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99,6</w:t>
            </w:r>
          </w:p>
        </w:tc>
        <w:tc>
          <w:tcPr>
            <w:tcW w:w="834"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4673E3">
            <w:pPr>
              <w:jc w:val="left"/>
              <w:rPr>
                <w:rFonts w:eastAsia="Times New Roman" w:cs="Times New Roman"/>
                <w:color w:val="000000"/>
                <w:sz w:val="22"/>
                <w:lang w:eastAsia="ru-RU"/>
              </w:rPr>
            </w:pPr>
          </w:p>
        </w:tc>
        <w:tc>
          <w:tcPr>
            <w:tcW w:w="1123"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r>
      <w:tr w:rsidR="00AC1DB1" w:rsidRPr="003B5CD8" w:rsidTr="00C77F31">
        <w:trPr>
          <w:trHeight w:val="465"/>
        </w:trPr>
        <w:tc>
          <w:tcPr>
            <w:tcW w:w="536" w:type="dxa"/>
            <w:vMerge/>
            <w:tcBorders>
              <w:top w:val="nil"/>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2096" w:type="dxa"/>
            <w:vMerge/>
            <w:tcBorders>
              <w:top w:val="nil"/>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874783" w:rsidRPr="003B5CD8" w:rsidRDefault="00874783" w:rsidP="003960BA">
            <w:pPr>
              <w:rPr>
                <w:rFonts w:eastAsia="Times New Roman" w:cs="Times New Roman"/>
                <w:color w:val="000000"/>
                <w:sz w:val="22"/>
                <w:lang w:eastAsia="ru-RU"/>
              </w:rPr>
            </w:pPr>
          </w:p>
        </w:tc>
      </w:tr>
      <w:tr w:rsidR="003B5CD8" w:rsidRPr="003B5CD8" w:rsidTr="00916300">
        <w:trPr>
          <w:trHeight w:val="135"/>
        </w:trPr>
        <w:tc>
          <w:tcPr>
            <w:tcW w:w="2632" w:type="dxa"/>
            <w:gridSpan w:val="2"/>
            <w:vMerge w:val="restart"/>
            <w:tcBorders>
              <w:top w:val="single" w:sz="4" w:space="0" w:color="auto"/>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Итого по 2018 г.</w:t>
            </w:r>
          </w:p>
        </w:tc>
        <w:tc>
          <w:tcPr>
            <w:tcW w:w="173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C77F31">
            <w:pPr>
              <w:rPr>
                <w:rFonts w:eastAsia="Times New Roman" w:cs="Times New Roman"/>
                <w:color w:val="000000"/>
                <w:sz w:val="22"/>
                <w:lang w:eastAsia="ru-RU"/>
              </w:rPr>
            </w:pPr>
            <w:r w:rsidRPr="003B5CD8">
              <w:rPr>
                <w:rFonts w:eastAsia="Times New Roman" w:cs="Times New Roman"/>
                <w:color w:val="000000"/>
                <w:sz w:val="22"/>
                <w:lang w:eastAsia="ru-RU"/>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99,6</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99,6</w:t>
            </w: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vAlign w:val="center"/>
          </w:tcPr>
          <w:p w:rsidR="003B5CD8" w:rsidRPr="003B5CD8" w:rsidRDefault="003B5CD8" w:rsidP="00874783">
            <w:pPr>
              <w:jc w:val="left"/>
              <w:rPr>
                <w:rFonts w:eastAsia="Times New Roman" w:cs="Times New Roman"/>
                <w:color w:val="000000"/>
                <w:sz w:val="22"/>
                <w:lang w:eastAsia="ru-RU"/>
              </w:rPr>
            </w:pPr>
          </w:p>
        </w:tc>
        <w:tc>
          <w:tcPr>
            <w:tcW w:w="1689" w:type="dxa"/>
            <w:vMerge w:val="restart"/>
            <w:tcBorders>
              <w:top w:val="single" w:sz="4" w:space="0" w:color="auto"/>
              <w:left w:val="single" w:sz="4" w:space="0" w:color="auto"/>
              <w:right w:val="single" w:sz="4" w:space="0" w:color="auto"/>
            </w:tcBorders>
            <w:vAlign w:val="center"/>
          </w:tcPr>
          <w:p w:rsidR="003B5CD8" w:rsidRPr="003B5CD8" w:rsidRDefault="003B5CD8" w:rsidP="00874783">
            <w:pPr>
              <w:rPr>
                <w:rFonts w:eastAsia="Times New Roman" w:cs="Times New Roman"/>
                <w:color w:val="000000"/>
                <w:sz w:val="22"/>
                <w:lang w:eastAsia="ru-RU"/>
              </w:rPr>
            </w:pPr>
          </w:p>
        </w:tc>
      </w:tr>
      <w:tr w:rsidR="003B5CD8" w:rsidRPr="003B5CD8" w:rsidTr="00916300">
        <w:trPr>
          <w:trHeight w:val="105"/>
        </w:trPr>
        <w:tc>
          <w:tcPr>
            <w:tcW w:w="2632"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C77F31">
            <w:pPr>
              <w:rPr>
                <w:rFonts w:eastAsia="Times New Roman" w:cs="Times New Roman"/>
                <w:color w:val="000000"/>
                <w:sz w:val="22"/>
                <w:lang w:eastAsia="ru-RU"/>
              </w:rPr>
            </w:pPr>
            <w:r w:rsidRPr="003B5CD8">
              <w:rPr>
                <w:rFonts w:eastAsia="Times New Roman" w:cs="Times New Roman"/>
                <w:color w:val="000000"/>
                <w:sz w:val="22"/>
                <w:lang w:eastAsia="ru-RU"/>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3B5CD8" w:rsidRPr="003B5CD8" w:rsidRDefault="003B5CD8" w:rsidP="00874783">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3B5CD8" w:rsidRPr="003B5CD8" w:rsidRDefault="003B5CD8" w:rsidP="00874783">
            <w:pPr>
              <w:rPr>
                <w:rFonts w:eastAsia="Times New Roman" w:cs="Times New Roman"/>
                <w:color w:val="000000"/>
                <w:sz w:val="22"/>
                <w:lang w:eastAsia="ru-RU"/>
              </w:rPr>
            </w:pPr>
          </w:p>
        </w:tc>
      </w:tr>
      <w:tr w:rsidR="003B5CD8" w:rsidRPr="003B5CD8" w:rsidTr="00916300">
        <w:trPr>
          <w:trHeight w:val="135"/>
        </w:trPr>
        <w:tc>
          <w:tcPr>
            <w:tcW w:w="2632"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C77F31">
            <w:pPr>
              <w:rPr>
                <w:rFonts w:eastAsia="Times New Roman" w:cs="Times New Roman"/>
                <w:color w:val="000000"/>
                <w:sz w:val="22"/>
                <w:lang w:eastAsia="ru-RU"/>
              </w:rPr>
            </w:pPr>
            <w:r w:rsidRPr="003B5CD8">
              <w:rPr>
                <w:rFonts w:eastAsia="Times New Roman" w:cs="Times New Roman"/>
                <w:color w:val="000000"/>
                <w:sz w:val="22"/>
                <w:lang w:eastAsia="ru-RU"/>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3B5CD8" w:rsidRPr="003B5CD8" w:rsidRDefault="003B5CD8" w:rsidP="00874783">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3B5CD8" w:rsidRPr="003B5CD8" w:rsidRDefault="003B5CD8" w:rsidP="00874783">
            <w:pPr>
              <w:rPr>
                <w:rFonts w:eastAsia="Times New Roman" w:cs="Times New Roman"/>
                <w:color w:val="000000"/>
                <w:sz w:val="22"/>
                <w:lang w:eastAsia="ru-RU"/>
              </w:rPr>
            </w:pPr>
          </w:p>
        </w:tc>
      </w:tr>
      <w:tr w:rsidR="003B5CD8" w:rsidRPr="003B5CD8" w:rsidTr="00916300">
        <w:trPr>
          <w:trHeight w:val="150"/>
        </w:trPr>
        <w:tc>
          <w:tcPr>
            <w:tcW w:w="2632"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C77F31">
            <w:pPr>
              <w:rPr>
                <w:rFonts w:eastAsia="Times New Roman" w:cs="Times New Roman"/>
                <w:color w:val="000000"/>
                <w:sz w:val="22"/>
                <w:lang w:eastAsia="ru-RU"/>
              </w:rPr>
            </w:pPr>
            <w:r w:rsidRPr="003B5CD8">
              <w:rPr>
                <w:rFonts w:eastAsia="Times New Roman" w:cs="Times New Roman"/>
                <w:color w:val="000000"/>
                <w:sz w:val="22"/>
                <w:lang w:eastAsia="ru-RU"/>
              </w:rPr>
              <w:t xml:space="preserve">местный </w:t>
            </w:r>
            <w:r w:rsidRPr="003B5CD8">
              <w:rPr>
                <w:rFonts w:eastAsia="Times New Roman" w:cs="Times New Roman"/>
                <w:color w:val="000000"/>
                <w:sz w:val="22"/>
                <w:lang w:eastAsia="ru-RU"/>
              </w:rPr>
              <w:lastRenderedPageBreak/>
              <w:t>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lastRenderedPageBreak/>
              <w:t>99,6</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99,6</w:t>
            </w: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3B5CD8" w:rsidRPr="003B5CD8" w:rsidRDefault="003B5CD8" w:rsidP="00874783">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3B5CD8" w:rsidRPr="003B5CD8" w:rsidRDefault="003B5CD8" w:rsidP="00874783">
            <w:pPr>
              <w:rPr>
                <w:rFonts w:eastAsia="Times New Roman" w:cs="Times New Roman"/>
                <w:color w:val="000000"/>
                <w:sz w:val="22"/>
                <w:lang w:eastAsia="ru-RU"/>
              </w:rPr>
            </w:pPr>
          </w:p>
        </w:tc>
      </w:tr>
      <w:tr w:rsidR="003B5CD8" w:rsidRPr="003B5CD8" w:rsidTr="00916300">
        <w:trPr>
          <w:trHeight w:val="105"/>
        </w:trPr>
        <w:tc>
          <w:tcPr>
            <w:tcW w:w="2632" w:type="dxa"/>
            <w:gridSpan w:val="2"/>
            <w:vMerge/>
            <w:tcBorders>
              <w:left w:val="single" w:sz="4" w:space="0" w:color="auto"/>
              <w:bottom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C77F31">
            <w:pPr>
              <w:rPr>
                <w:rFonts w:eastAsia="Times New Roman" w:cs="Times New Roman"/>
                <w:color w:val="000000"/>
                <w:sz w:val="22"/>
                <w:lang w:eastAsia="ru-RU"/>
              </w:rPr>
            </w:pPr>
            <w:r w:rsidRPr="003B5CD8">
              <w:rPr>
                <w:rFonts w:eastAsia="Times New Roman" w:cs="Times New Roman"/>
                <w:color w:val="000000"/>
                <w:sz w:val="22"/>
                <w:lang w:eastAsia="ru-RU"/>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3B5CD8" w:rsidRPr="003B5CD8" w:rsidRDefault="003B5CD8" w:rsidP="00874783">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3B5CD8" w:rsidRPr="003B5CD8" w:rsidRDefault="003B5CD8" w:rsidP="00874783">
            <w:pPr>
              <w:rPr>
                <w:rFonts w:eastAsia="Times New Roman" w:cs="Times New Roman"/>
                <w:color w:val="000000"/>
                <w:sz w:val="22"/>
                <w:lang w:eastAsia="ru-RU"/>
              </w:rPr>
            </w:pPr>
          </w:p>
        </w:tc>
      </w:tr>
      <w:tr w:rsidR="00AC1DB1" w:rsidRPr="003B5CD8" w:rsidTr="00C77F31">
        <w:trPr>
          <w:trHeight w:val="70"/>
        </w:trPr>
        <w:tc>
          <w:tcPr>
            <w:tcW w:w="536" w:type="dxa"/>
            <w:vMerge w:val="restart"/>
            <w:tcBorders>
              <w:top w:val="nil"/>
              <w:left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1.3</w:t>
            </w:r>
          </w:p>
          <w:p w:rsidR="00AC1DB1" w:rsidRPr="003B5CD8" w:rsidRDefault="00AC1DB1" w:rsidP="003960BA">
            <w:pPr>
              <w:jc w:val="left"/>
              <w:rPr>
                <w:rFonts w:eastAsia="Times New Roman" w:cs="Times New Roman"/>
                <w:color w:val="000000"/>
                <w:sz w:val="22"/>
                <w:lang w:eastAsia="ru-RU"/>
              </w:rPr>
            </w:pPr>
            <w:r w:rsidRPr="003B5CD8">
              <w:rPr>
                <w:rFonts w:ascii="Calibri" w:eastAsia="Times New Roman" w:hAnsi="Calibri" w:cs="Calibri"/>
                <w:color w:val="000000"/>
                <w:sz w:val="22"/>
                <w:lang w:eastAsia="ru-RU"/>
              </w:rPr>
              <w:t> </w:t>
            </w:r>
          </w:p>
        </w:tc>
        <w:tc>
          <w:tcPr>
            <w:tcW w:w="2096" w:type="dxa"/>
            <w:vMerge w:val="restart"/>
            <w:tcBorders>
              <w:top w:val="nil"/>
              <w:left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Изготовление проектно-сметной документации на выполнение работ по благоустройству</w:t>
            </w:r>
          </w:p>
        </w:tc>
        <w:tc>
          <w:tcPr>
            <w:tcW w:w="1732"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AC1DB1">
            <w:pPr>
              <w:rPr>
                <w:rFonts w:eastAsia="Times New Roman" w:cs="Times New Roman"/>
                <w:color w:val="000000"/>
                <w:sz w:val="22"/>
                <w:lang w:eastAsia="ru-RU"/>
              </w:rPr>
            </w:pPr>
            <w:r w:rsidRPr="003B5CD8">
              <w:rPr>
                <w:rFonts w:eastAsia="Times New Roman" w:cs="Times New Roman"/>
                <w:color w:val="000000"/>
                <w:sz w:val="22"/>
                <w:lang w:eastAsia="ru-RU"/>
              </w:rPr>
              <w:t>189,8</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p>
        </w:tc>
        <w:tc>
          <w:tcPr>
            <w:tcW w:w="834"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189,8</w:t>
            </w:r>
          </w:p>
        </w:tc>
        <w:tc>
          <w:tcPr>
            <w:tcW w:w="70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val="restart"/>
            <w:tcBorders>
              <w:top w:val="single" w:sz="4" w:space="0" w:color="auto"/>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Изготовление проектно-сметной документации на выполнение работ по благоустройству</w:t>
            </w:r>
          </w:p>
        </w:tc>
        <w:tc>
          <w:tcPr>
            <w:tcW w:w="1689" w:type="dxa"/>
            <w:vMerge w:val="restart"/>
            <w:tcBorders>
              <w:top w:val="single" w:sz="4" w:space="0" w:color="auto"/>
              <w:left w:val="single" w:sz="4" w:space="0" w:color="auto"/>
              <w:right w:val="single" w:sz="4" w:space="0" w:color="auto"/>
            </w:tcBorders>
            <w:vAlign w:val="center"/>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Администрация Переясловского сельского поселения Брюховецкого</w:t>
            </w:r>
          </w:p>
        </w:tc>
      </w:tr>
      <w:tr w:rsidR="00AC1DB1" w:rsidRPr="003B5CD8" w:rsidTr="00C77F31">
        <w:trPr>
          <w:trHeight w:val="70"/>
        </w:trPr>
        <w:tc>
          <w:tcPr>
            <w:tcW w:w="536" w:type="dxa"/>
            <w:vMerge/>
            <w:tcBorders>
              <w:left w:val="single" w:sz="4" w:space="0" w:color="auto"/>
              <w:right w:val="single" w:sz="4" w:space="0" w:color="auto"/>
            </w:tcBorders>
            <w:shd w:val="clear" w:color="auto" w:fill="auto"/>
            <w:vAlign w:val="center"/>
            <w:hideMark/>
          </w:tcPr>
          <w:p w:rsidR="00AC1DB1" w:rsidRPr="003B5CD8" w:rsidRDefault="00AC1DB1" w:rsidP="003960BA">
            <w:pPr>
              <w:jc w:val="left"/>
              <w:rPr>
                <w:rFonts w:eastAsia="Times New Roman" w:cs="Times New Roman"/>
                <w:color w:val="000000"/>
                <w:sz w:val="22"/>
                <w:lang w:eastAsia="ru-RU"/>
              </w:rPr>
            </w:pPr>
          </w:p>
        </w:tc>
        <w:tc>
          <w:tcPr>
            <w:tcW w:w="2096"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r>
      <w:tr w:rsidR="00AC1DB1" w:rsidRPr="003B5CD8" w:rsidTr="00C77F31">
        <w:trPr>
          <w:trHeight w:val="134"/>
        </w:trPr>
        <w:tc>
          <w:tcPr>
            <w:tcW w:w="536" w:type="dxa"/>
            <w:vMerge/>
            <w:tcBorders>
              <w:left w:val="single" w:sz="4" w:space="0" w:color="auto"/>
              <w:right w:val="single" w:sz="4" w:space="0" w:color="auto"/>
            </w:tcBorders>
            <w:shd w:val="clear" w:color="auto" w:fill="auto"/>
            <w:vAlign w:val="center"/>
            <w:hideMark/>
          </w:tcPr>
          <w:p w:rsidR="00AC1DB1" w:rsidRPr="003B5CD8" w:rsidRDefault="00AC1DB1" w:rsidP="003960BA">
            <w:pPr>
              <w:jc w:val="left"/>
              <w:rPr>
                <w:rFonts w:ascii="Calibri" w:eastAsia="Times New Roman" w:hAnsi="Calibri" w:cs="Calibri"/>
                <w:color w:val="000000"/>
                <w:sz w:val="22"/>
                <w:lang w:eastAsia="ru-RU"/>
              </w:rPr>
            </w:pPr>
          </w:p>
        </w:tc>
        <w:tc>
          <w:tcPr>
            <w:tcW w:w="2096"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r>
      <w:tr w:rsidR="00AC1DB1" w:rsidRPr="003B5CD8" w:rsidTr="00C77F31">
        <w:trPr>
          <w:trHeight w:val="525"/>
        </w:trPr>
        <w:tc>
          <w:tcPr>
            <w:tcW w:w="536" w:type="dxa"/>
            <w:vMerge/>
            <w:tcBorders>
              <w:left w:val="single" w:sz="4" w:space="0" w:color="auto"/>
              <w:right w:val="single" w:sz="4" w:space="0" w:color="auto"/>
            </w:tcBorders>
            <w:shd w:val="clear" w:color="auto" w:fill="auto"/>
            <w:vAlign w:val="center"/>
            <w:hideMark/>
          </w:tcPr>
          <w:p w:rsidR="00AC1DB1" w:rsidRPr="003B5CD8" w:rsidRDefault="00AC1DB1" w:rsidP="003960BA">
            <w:pPr>
              <w:jc w:val="left"/>
              <w:rPr>
                <w:rFonts w:ascii="Calibri" w:eastAsia="Times New Roman" w:hAnsi="Calibri" w:cs="Calibri"/>
                <w:color w:val="000000"/>
                <w:sz w:val="22"/>
                <w:lang w:eastAsia="ru-RU"/>
              </w:rPr>
            </w:pPr>
          </w:p>
        </w:tc>
        <w:tc>
          <w:tcPr>
            <w:tcW w:w="2096"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189,8</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p>
        </w:tc>
        <w:tc>
          <w:tcPr>
            <w:tcW w:w="834"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189,8</w:t>
            </w:r>
          </w:p>
        </w:tc>
        <w:tc>
          <w:tcPr>
            <w:tcW w:w="70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r>
      <w:tr w:rsidR="00AC1DB1" w:rsidRPr="003B5CD8" w:rsidTr="00C77F31">
        <w:trPr>
          <w:trHeight w:val="219"/>
        </w:trPr>
        <w:tc>
          <w:tcPr>
            <w:tcW w:w="536" w:type="dxa"/>
            <w:vMerge/>
            <w:tcBorders>
              <w:left w:val="single" w:sz="4" w:space="0" w:color="auto"/>
              <w:bottom w:val="single" w:sz="4" w:space="0" w:color="auto"/>
              <w:right w:val="single" w:sz="4" w:space="0" w:color="auto"/>
            </w:tcBorders>
            <w:shd w:val="clear" w:color="auto" w:fill="auto"/>
            <w:vAlign w:val="center"/>
          </w:tcPr>
          <w:p w:rsidR="00AC1DB1" w:rsidRPr="003B5CD8" w:rsidRDefault="00AC1DB1" w:rsidP="003960BA">
            <w:pPr>
              <w:jc w:val="left"/>
              <w:rPr>
                <w:rFonts w:ascii="Calibri" w:eastAsia="Times New Roman" w:hAnsi="Calibri" w:cs="Calibri"/>
                <w:color w:val="000000"/>
                <w:sz w:val="22"/>
                <w:lang w:eastAsia="ru-RU"/>
              </w:rPr>
            </w:pPr>
          </w:p>
        </w:tc>
        <w:tc>
          <w:tcPr>
            <w:tcW w:w="2096" w:type="dxa"/>
            <w:vMerge/>
            <w:tcBorders>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r>
      <w:tr w:rsidR="00AC1DB1" w:rsidRPr="003B5CD8" w:rsidTr="00C77F31">
        <w:trPr>
          <w:trHeight w:val="300"/>
        </w:trPr>
        <w:tc>
          <w:tcPr>
            <w:tcW w:w="536" w:type="dxa"/>
            <w:vMerge w:val="restart"/>
            <w:tcBorders>
              <w:top w:val="nil"/>
              <w:left w:val="single" w:sz="4" w:space="0" w:color="auto"/>
              <w:right w:val="single" w:sz="4" w:space="0" w:color="auto"/>
            </w:tcBorders>
            <w:shd w:val="clear" w:color="auto" w:fill="auto"/>
            <w:vAlign w:val="center"/>
            <w:hideMark/>
          </w:tcPr>
          <w:p w:rsidR="00AC1DB1" w:rsidRPr="003B5CD8" w:rsidRDefault="00AC1DB1" w:rsidP="00AC1DB1">
            <w:pPr>
              <w:rPr>
                <w:rFonts w:eastAsia="Times New Roman" w:cs="Times New Roman"/>
                <w:color w:val="000000"/>
                <w:sz w:val="22"/>
                <w:lang w:eastAsia="ru-RU"/>
              </w:rPr>
            </w:pPr>
            <w:r w:rsidRPr="003B5CD8">
              <w:rPr>
                <w:rFonts w:eastAsia="Times New Roman" w:cs="Times New Roman"/>
                <w:color w:val="000000"/>
                <w:sz w:val="22"/>
                <w:lang w:eastAsia="ru-RU"/>
              </w:rPr>
              <w:t>1.4.</w:t>
            </w:r>
          </w:p>
        </w:tc>
        <w:tc>
          <w:tcPr>
            <w:tcW w:w="2096" w:type="dxa"/>
            <w:vMerge w:val="restart"/>
            <w:tcBorders>
              <w:top w:val="nil"/>
              <w:left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Прохождение процедуры проверки достоверности сметной стоимости</w:t>
            </w:r>
          </w:p>
        </w:tc>
        <w:tc>
          <w:tcPr>
            <w:tcW w:w="1732"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48,0</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AC1DB1">
            <w:pPr>
              <w:rPr>
                <w:rFonts w:eastAsia="Times New Roman" w:cs="Times New Roman"/>
                <w:color w:val="000000"/>
                <w:sz w:val="22"/>
                <w:lang w:eastAsia="ru-RU"/>
              </w:rPr>
            </w:pPr>
            <w:r w:rsidRPr="003B5CD8">
              <w:rPr>
                <w:rFonts w:eastAsia="Times New Roman" w:cs="Times New Roman"/>
                <w:color w:val="000000"/>
                <w:sz w:val="22"/>
                <w:lang w:eastAsia="ru-RU"/>
              </w:rPr>
              <w:t>48,0</w:t>
            </w:r>
          </w:p>
        </w:tc>
        <w:tc>
          <w:tcPr>
            <w:tcW w:w="70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val="restart"/>
            <w:tcBorders>
              <w:top w:val="single" w:sz="4" w:space="0" w:color="auto"/>
              <w:left w:val="single" w:sz="4" w:space="0" w:color="auto"/>
              <w:bottom w:val="single" w:sz="4" w:space="0" w:color="auto"/>
              <w:right w:val="single" w:sz="4" w:space="0" w:color="auto"/>
            </w:tcBorders>
            <w:hideMark/>
          </w:tcPr>
          <w:p w:rsidR="00AC1DB1" w:rsidRPr="003B5CD8" w:rsidRDefault="00AC1DB1" w:rsidP="00AC1DB1">
            <w:pPr>
              <w:jc w:val="left"/>
              <w:rPr>
                <w:rFonts w:eastAsia="Times New Roman" w:cs="Times New Roman"/>
                <w:color w:val="000000"/>
                <w:sz w:val="22"/>
                <w:lang w:eastAsia="ru-RU"/>
              </w:rPr>
            </w:pPr>
            <w:r w:rsidRPr="003B5CD8">
              <w:rPr>
                <w:rFonts w:eastAsia="Times New Roman" w:cs="Times New Roman"/>
                <w:color w:val="000000"/>
                <w:sz w:val="22"/>
                <w:lang w:eastAsia="ru-RU"/>
              </w:rPr>
              <w:t>Прохождение процедуры проверки достоверности сметной стоимости</w:t>
            </w:r>
          </w:p>
        </w:tc>
        <w:tc>
          <w:tcPr>
            <w:tcW w:w="1689" w:type="dxa"/>
            <w:vMerge w:val="restart"/>
            <w:tcBorders>
              <w:top w:val="single" w:sz="4" w:space="0" w:color="auto"/>
              <w:left w:val="single" w:sz="4" w:space="0" w:color="auto"/>
              <w:bottom w:val="single" w:sz="4" w:space="0" w:color="auto"/>
              <w:right w:val="single" w:sz="4" w:space="0" w:color="auto"/>
            </w:tcBorders>
          </w:tcPr>
          <w:p w:rsidR="00AC1DB1" w:rsidRPr="003B5CD8" w:rsidRDefault="00AC1DB1" w:rsidP="00AC1DB1">
            <w:pPr>
              <w:jc w:val="left"/>
              <w:rPr>
                <w:rFonts w:eastAsia="Times New Roman" w:cs="Times New Roman"/>
                <w:color w:val="000000"/>
                <w:sz w:val="22"/>
                <w:lang w:eastAsia="ru-RU"/>
              </w:rPr>
            </w:pPr>
            <w:r w:rsidRPr="003B5CD8">
              <w:rPr>
                <w:rFonts w:eastAsia="Times New Roman" w:cs="Times New Roman"/>
                <w:color w:val="000000"/>
                <w:sz w:val="22"/>
                <w:lang w:eastAsia="ru-RU"/>
              </w:rPr>
              <w:t>Администрация Переясловского сельского поселения Брюховецкого</w:t>
            </w:r>
          </w:p>
        </w:tc>
      </w:tr>
      <w:tr w:rsidR="00AC1DB1" w:rsidRPr="003B5CD8" w:rsidTr="00C77F31">
        <w:trPr>
          <w:trHeight w:val="70"/>
        </w:trPr>
        <w:tc>
          <w:tcPr>
            <w:tcW w:w="536"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2096"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top w:val="nil"/>
              <w:left w:val="single" w:sz="4" w:space="0" w:color="auto"/>
              <w:bottom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689" w:type="dxa"/>
            <w:vMerge/>
            <w:tcBorders>
              <w:top w:val="nil"/>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r>
      <w:tr w:rsidR="00AC1DB1" w:rsidRPr="003B5CD8" w:rsidTr="00C77F31">
        <w:trPr>
          <w:trHeight w:val="70"/>
        </w:trPr>
        <w:tc>
          <w:tcPr>
            <w:tcW w:w="536"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2096"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top w:val="nil"/>
              <w:left w:val="single" w:sz="4" w:space="0" w:color="auto"/>
              <w:bottom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689" w:type="dxa"/>
            <w:vMerge/>
            <w:tcBorders>
              <w:top w:val="nil"/>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r>
      <w:tr w:rsidR="00AC1DB1" w:rsidRPr="003B5CD8" w:rsidTr="00C77F31">
        <w:trPr>
          <w:trHeight w:val="420"/>
        </w:trPr>
        <w:tc>
          <w:tcPr>
            <w:tcW w:w="536"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2096"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AC1DB1">
            <w:pPr>
              <w:rPr>
                <w:rFonts w:eastAsia="Times New Roman" w:cs="Times New Roman"/>
                <w:color w:val="000000"/>
                <w:sz w:val="22"/>
                <w:lang w:eastAsia="ru-RU"/>
              </w:rPr>
            </w:pPr>
            <w:r w:rsidRPr="003B5CD8">
              <w:rPr>
                <w:rFonts w:eastAsia="Times New Roman" w:cs="Times New Roman"/>
                <w:color w:val="000000"/>
                <w:sz w:val="22"/>
                <w:lang w:eastAsia="ru-RU"/>
              </w:rPr>
              <w:t>48,0</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AC1DB1">
            <w:pPr>
              <w:rPr>
                <w:rFonts w:eastAsia="Times New Roman" w:cs="Times New Roman"/>
                <w:color w:val="000000"/>
                <w:sz w:val="22"/>
                <w:lang w:eastAsia="ru-RU"/>
              </w:rPr>
            </w:pPr>
            <w:r w:rsidRPr="003B5CD8">
              <w:rPr>
                <w:rFonts w:eastAsia="Times New Roman" w:cs="Times New Roman"/>
                <w:color w:val="000000"/>
                <w:sz w:val="22"/>
                <w:lang w:eastAsia="ru-RU"/>
              </w:rPr>
              <w:t>48,0</w:t>
            </w:r>
          </w:p>
        </w:tc>
        <w:tc>
          <w:tcPr>
            <w:tcW w:w="70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top w:val="nil"/>
              <w:left w:val="single" w:sz="4" w:space="0" w:color="auto"/>
              <w:bottom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689" w:type="dxa"/>
            <w:vMerge/>
            <w:tcBorders>
              <w:top w:val="nil"/>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r>
      <w:tr w:rsidR="00AC1DB1" w:rsidRPr="003B5CD8" w:rsidTr="00C77F31">
        <w:trPr>
          <w:trHeight w:val="360"/>
        </w:trPr>
        <w:tc>
          <w:tcPr>
            <w:tcW w:w="536" w:type="dxa"/>
            <w:vMerge/>
            <w:tcBorders>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c>
          <w:tcPr>
            <w:tcW w:w="2096" w:type="dxa"/>
            <w:vMerge/>
            <w:tcBorders>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1979" w:type="dxa"/>
            <w:vMerge/>
            <w:tcBorders>
              <w:top w:val="nil"/>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c>
          <w:tcPr>
            <w:tcW w:w="1689" w:type="dxa"/>
            <w:vMerge/>
            <w:tcBorders>
              <w:top w:val="nil"/>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r>
      <w:tr w:rsidR="003B5CD8" w:rsidRPr="003B5CD8" w:rsidTr="00916300">
        <w:trPr>
          <w:trHeight w:val="120"/>
        </w:trPr>
        <w:tc>
          <w:tcPr>
            <w:tcW w:w="2632" w:type="dxa"/>
            <w:gridSpan w:val="2"/>
            <w:vMerge w:val="restart"/>
            <w:tcBorders>
              <w:top w:val="single" w:sz="4" w:space="0" w:color="auto"/>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Итого по 2019 г.</w:t>
            </w:r>
          </w:p>
        </w:tc>
        <w:tc>
          <w:tcPr>
            <w:tcW w:w="1732" w:type="dxa"/>
            <w:tcBorders>
              <w:top w:val="single" w:sz="4" w:space="0" w:color="auto"/>
              <w:left w:val="nil"/>
              <w:bottom w:val="single" w:sz="4" w:space="0" w:color="auto"/>
              <w:right w:val="single" w:sz="4" w:space="0" w:color="auto"/>
            </w:tcBorders>
            <w:shd w:val="clear" w:color="auto" w:fill="auto"/>
          </w:tcPr>
          <w:p w:rsidR="003B5CD8" w:rsidRPr="003B5CD8" w:rsidRDefault="003B5CD8" w:rsidP="00C77F31">
            <w:pPr>
              <w:rPr>
                <w:sz w:val="22"/>
              </w:rPr>
            </w:pPr>
            <w:r w:rsidRPr="003B5CD8">
              <w:rPr>
                <w:sz w:val="22"/>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237,8</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237,8</w:t>
            </w: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val="restart"/>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B5CD8" w:rsidRPr="003B5CD8" w:rsidTr="00916300">
        <w:trPr>
          <w:trHeight w:val="120"/>
        </w:trPr>
        <w:tc>
          <w:tcPr>
            <w:tcW w:w="2632"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3B5CD8" w:rsidRPr="003B5CD8" w:rsidRDefault="003B5CD8" w:rsidP="00C77F31">
            <w:pPr>
              <w:rPr>
                <w:sz w:val="22"/>
              </w:rPr>
            </w:pPr>
            <w:r w:rsidRPr="003B5CD8">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B5CD8" w:rsidRPr="003B5CD8" w:rsidTr="00916300">
        <w:trPr>
          <w:trHeight w:val="120"/>
        </w:trPr>
        <w:tc>
          <w:tcPr>
            <w:tcW w:w="2632"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3B5CD8" w:rsidRPr="003B5CD8" w:rsidRDefault="003B5CD8" w:rsidP="00C77F31">
            <w:pPr>
              <w:rPr>
                <w:sz w:val="22"/>
              </w:rPr>
            </w:pPr>
            <w:r w:rsidRPr="003B5CD8">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B5CD8" w:rsidRPr="003B5CD8" w:rsidTr="00916300">
        <w:trPr>
          <w:trHeight w:val="135"/>
        </w:trPr>
        <w:tc>
          <w:tcPr>
            <w:tcW w:w="2632"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3B5CD8" w:rsidRPr="003B5CD8" w:rsidRDefault="003B5CD8" w:rsidP="00C77F31">
            <w:pPr>
              <w:rPr>
                <w:sz w:val="22"/>
              </w:rPr>
            </w:pPr>
            <w:r w:rsidRPr="003B5CD8">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237,8</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237,8</w:t>
            </w: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B5CD8" w:rsidRPr="003B5CD8" w:rsidTr="00916300">
        <w:trPr>
          <w:trHeight w:val="390"/>
        </w:trPr>
        <w:tc>
          <w:tcPr>
            <w:tcW w:w="2632" w:type="dxa"/>
            <w:gridSpan w:val="2"/>
            <w:vMerge/>
            <w:tcBorders>
              <w:left w:val="single" w:sz="4" w:space="0" w:color="auto"/>
              <w:bottom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3B5CD8" w:rsidRPr="003B5CD8" w:rsidRDefault="003B5CD8" w:rsidP="00C77F31">
            <w:pPr>
              <w:rPr>
                <w:sz w:val="22"/>
              </w:rPr>
            </w:pPr>
            <w:r w:rsidRPr="003B5CD8">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9A79FB" w:rsidRPr="003B5CD8" w:rsidTr="009A79FB">
        <w:trPr>
          <w:trHeight w:val="150"/>
        </w:trPr>
        <w:tc>
          <w:tcPr>
            <w:tcW w:w="536" w:type="dxa"/>
            <w:vMerge w:val="restart"/>
            <w:tcBorders>
              <w:top w:val="single" w:sz="4" w:space="0" w:color="auto"/>
              <w:left w:val="single" w:sz="4" w:space="0" w:color="auto"/>
              <w:right w:val="single" w:sz="4" w:space="0" w:color="auto"/>
            </w:tcBorders>
            <w:vAlign w:val="center"/>
          </w:tcPr>
          <w:p w:rsidR="009A79FB" w:rsidRPr="003B5CD8" w:rsidRDefault="009A79FB" w:rsidP="00AC1DB1">
            <w:pPr>
              <w:rPr>
                <w:rFonts w:eastAsia="Times New Roman" w:cs="Times New Roman"/>
                <w:color w:val="000000"/>
                <w:sz w:val="22"/>
                <w:lang w:eastAsia="ru-RU"/>
              </w:rPr>
            </w:pPr>
            <w:r w:rsidRPr="003B5CD8">
              <w:rPr>
                <w:rFonts w:eastAsia="Times New Roman" w:cs="Times New Roman"/>
                <w:color w:val="000000"/>
                <w:sz w:val="22"/>
                <w:lang w:eastAsia="ru-RU"/>
              </w:rPr>
              <w:t>1.5</w:t>
            </w:r>
          </w:p>
        </w:tc>
        <w:tc>
          <w:tcPr>
            <w:tcW w:w="2096" w:type="dxa"/>
            <w:vMerge w:val="restart"/>
            <w:tcBorders>
              <w:top w:val="single" w:sz="4" w:space="0" w:color="auto"/>
              <w:left w:val="single" w:sz="4" w:space="0" w:color="auto"/>
              <w:right w:val="single" w:sz="4" w:space="0" w:color="auto"/>
            </w:tcBorders>
            <w:vAlign w:val="center"/>
          </w:tcPr>
          <w:p w:rsidR="009A79FB" w:rsidRPr="003B5CD8" w:rsidRDefault="009A79FB" w:rsidP="003960BA">
            <w:pPr>
              <w:rPr>
                <w:rFonts w:eastAsia="Times New Roman" w:cs="Times New Roman"/>
                <w:color w:val="000000"/>
                <w:sz w:val="22"/>
                <w:lang w:eastAsia="ru-RU"/>
              </w:rPr>
            </w:pPr>
            <w:r w:rsidRPr="003B5CD8">
              <w:rPr>
                <w:rFonts w:eastAsia="Times New Roman" w:cs="Times New Roman"/>
                <w:color w:val="000000"/>
                <w:sz w:val="22"/>
                <w:lang w:eastAsia="ru-RU"/>
              </w:rPr>
              <w:t xml:space="preserve">Корректировка проектной документации благоустройства территории по адресу: </w:t>
            </w:r>
            <w:r w:rsidRPr="003B5CD8">
              <w:rPr>
                <w:rFonts w:eastAsia="Times New Roman" w:cs="Times New Roman"/>
                <w:color w:val="000000"/>
                <w:sz w:val="22"/>
                <w:lang w:eastAsia="ru-RU"/>
              </w:rPr>
              <w:lastRenderedPageBreak/>
              <w:t xml:space="preserve">Краснодарский край, </w:t>
            </w:r>
            <w:proofErr w:type="spellStart"/>
            <w:r w:rsidRPr="003B5CD8">
              <w:rPr>
                <w:rFonts w:eastAsia="Times New Roman" w:cs="Times New Roman"/>
                <w:color w:val="000000"/>
                <w:sz w:val="22"/>
                <w:lang w:eastAsia="ru-RU"/>
              </w:rPr>
              <w:t>Брюховецкий</w:t>
            </w:r>
            <w:proofErr w:type="spellEnd"/>
            <w:r w:rsidRPr="003B5CD8">
              <w:rPr>
                <w:rFonts w:eastAsia="Times New Roman" w:cs="Times New Roman"/>
                <w:color w:val="000000"/>
                <w:sz w:val="22"/>
                <w:lang w:eastAsia="ru-RU"/>
              </w:rPr>
              <w:t xml:space="preserve"> район, станица Переясловская, улица Красная, 76 в части наименования объекта</w:t>
            </w:r>
          </w:p>
        </w:tc>
        <w:tc>
          <w:tcPr>
            <w:tcW w:w="1732" w:type="dxa"/>
            <w:tcBorders>
              <w:top w:val="single" w:sz="4" w:space="0" w:color="auto"/>
              <w:left w:val="nil"/>
              <w:bottom w:val="single" w:sz="4" w:space="0" w:color="auto"/>
              <w:right w:val="single" w:sz="4" w:space="0" w:color="auto"/>
            </w:tcBorders>
            <w:shd w:val="clear" w:color="auto" w:fill="auto"/>
          </w:tcPr>
          <w:p w:rsidR="009A79FB" w:rsidRPr="003B5CD8" w:rsidRDefault="009A79FB" w:rsidP="00916300">
            <w:pPr>
              <w:rPr>
                <w:sz w:val="22"/>
              </w:rPr>
            </w:pPr>
            <w:r w:rsidRPr="003B5CD8">
              <w:rPr>
                <w:sz w:val="22"/>
              </w:rPr>
              <w:lastRenderedPageBreak/>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r w:rsidRPr="003B5CD8">
              <w:rPr>
                <w:rFonts w:eastAsia="Times New Roman" w:cs="Times New Roman"/>
                <w:color w:val="000000"/>
                <w:sz w:val="22"/>
                <w:lang w:eastAsia="ru-RU"/>
              </w:rPr>
              <w:t>2,0</w:t>
            </w: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2,0</w:t>
            </w:r>
          </w:p>
        </w:tc>
        <w:tc>
          <w:tcPr>
            <w:tcW w:w="1123"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c>
          <w:tcPr>
            <w:tcW w:w="1689" w:type="dxa"/>
            <w:vMerge w:val="restart"/>
            <w:tcBorders>
              <w:top w:val="single" w:sz="4" w:space="0" w:color="auto"/>
              <w:left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r>
      <w:tr w:rsidR="009A79FB" w:rsidRPr="003B5CD8" w:rsidTr="009A79FB">
        <w:trPr>
          <w:trHeight w:val="111"/>
        </w:trPr>
        <w:tc>
          <w:tcPr>
            <w:tcW w:w="536" w:type="dxa"/>
            <w:vMerge/>
            <w:tcBorders>
              <w:top w:val="single" w:sz="4" w:space="0" w:color="auto"/>
              <w:left w:val="single" w:sz="4" w:space="0" w:color="auto"/>
              <w:right w:val="single" w:sz="4" w:space="0" w:color="auto"/>
            </w:tcBorders>
            <w:vAlign w:val="center"/>
          </w:tcPr>
          <w:p w:rsidR="009A79FB" w:rsidRPr="003B5CD8" w:rsidRDefault="009A79FB" w:rsidP="00AC1DB1">
            <w:pPr>
              <w:rPr>
                <w:rFonts w:eastAsia="Times New Roman" w:cs="Times New Roman"/>
                <w:color w:val="000000"/>
                <w:sz w:val="22"/>
                <w:lang w:eastAsia="ru-RU"/>
              </w:rPr>
            </w:pPr>
          </w:p>
        </w:tc>
        <w:tc>
          <w:tcPr>
            <w:tcW w:w="2096" w:type="dxa"/>
            <w:vMerge/>
            <w:tcBorders>
              <w:top w:val="single" w:sz="4" w:space="0" w:color="auto"/>
              <w:left w:val="single" w:sz="4" w:space="0" w:color="auto"/>
              <w:right w:val="single" w:sz="4" w:space="0" w:color="auto"/>
            </w:tcBorders>
            <w:vAlign w:val="center"/>
          </w:tcPr>
          <w:p w:rsidR="009A79FB" w:rsidRPr="003B5CD8" w:rsidRDefault="009A79FB"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9A79FB" w:rsidRPr="003B5CD8" w:rsidRDefault="009A79FB" w:rsidP="00916300">
            <w:pPr>
              <w:rPr>
                <w:sz w:val="22"/>
              </w:rPr>
            </w:pPr>
            <w:r w:rsidRPr="003B5CD8">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r>
      <w:tr w:rsidR="009A79FB" w:rsidRPr="003B5CD8" w:rsidTr="00916300">
        <w:trPr>
          <w:trHeight w:val="126"/>
        </w:trPr>
        <w:tc>
          <w:tcPr>
            <w:tcW w:w="536" w:type="dxa"/>
            <w:vMerge/>
            <w:tcBorders>
              <w:top w:val="single" w:sz="4" w:space="0" w:color="auto"/>
              <w:left w:val="single" w:sz="4" w:space="0" w:color="auto"/>
              <w:right w:val="single" w:sz="4" w:space="0" w:color="auto"/>
            </w:tcBorders>
            <w:vAlign w:val="center"/>
          </w:tcPr>
          <w:p w:rsidR="009A79FB" w:rsidRPr="003B5CD8" w:rsidRDefault="009A79FB" w:rsidP="00AC1DB1">
            <w:pPr>
              <w:rPr>
                <w:rFonts w:eastAsia="Times New Roman" w:cs="Times New Roman"/>
                <w:color w:val="000000"/>
                <w:sz w:val="22"/>
                <w:lang w:eastAsia="ru-RU"/>
              </w:rPr>
            </w:pPr>
          </w:p>
        </w:tc>
        <w:tc>
          <w:tcPr>
            <w:tcW w:w="2096" w:type="dxa"/>
            <w:vMerge/>
            <w:tcBorders>
              <w:top w:val="single" w:sz="4" w:space="0" w:color="auto"/>
              <w:left w:val="single" w:sz="4" w:space="0" w:color="auto"/>
              <w:right w:val="single" w:sz="4" w:space="0" w:color="auto"/>
            </w:tcBorders>
            <w:vAlign w:val="center"/>
          </w:tcPr>
          <w:p w:rsidR="009A79FB" w:rsidRPr="003B5CD8" w:rsidRDefault="009A79FB"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9A79FB" w:rsidRPr="003B5CD8" w:rsidRDefault="009A79FB" w:rsidP="00916300">
            <w:pPr>
              <w:rPr>
                <w:sz w:val="22"/>
              </w:rPr>
            </w:pPr>
            <w:r w:rsidRPr="003B5CD8">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r>
      <w:tr w:rsidR="009A79FB" w:rsidRPr="003B5CD8" w:rsidTr="00916300">
        <w:trPr>
          <w:trHeight w:val="96"/>
        </w:trPr>
        <w:tc>
          <w:tcPr>
            <w:tcW w:w="536" w:type="dxa"/>
            <w:vMerge/>
            <w:tcBorders>
              <w:left w:val="single" w:sz="4" w:space="0" w:color="auto"/>
              <w:right w:val="single" w:sz="4" w:space="0" w:color="auto"/>
            </w:tcBorders>
            <w:vAlign w:val="center"/>
          </w:tcPr>
          <w:p w:rsidR="009A79FB" w:rsidRPr="003B5CD8" w:rsidRDefault="009A79FB" w:rsidP="00AC1DB1">
            <w:pPr>
              <w:rPr>
                <w:rFonts w:eastAsia="Times New Roman" w:cs="Times New Roman"/>
                <w:color w:val="000000"/>
                <w:sz w:val="22"/>
                <w:lang w:eastAsia="ru-RU"/>
              </w:rPr>
            </w:pPr>
          </w:p>
        </w:tc>
        <w:tc>
          <w:tcPr>
            <w:tcW w:w="2096" w:type="dxa"/>
            <w:vMerge/>
            <w:tcBorders>
              <w:left w:val="single" w:sz="4" w:space="0" w:color="auto"/>
              <w:right w:val="single" w:sz="4" w:space="0" w:color="auto"/>
            </w:tcBorders>
            <w:vAlign w:val="center"/>
          </w:tcPr>
          <w:p w:rsidR="009A79FB" w:rsidRPr="003B5CD8" w:rsidRDefault="009A79FB"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9A79FB" w:rsidRPr="003B5CD8" w:rsidRDefault="009A79FB" w:rsidP="00916300">
            <w:pPr>
              <w:rPr>
                <w:sz w:val="22"/>
              </w:rPr>
            </w:pPr>
            <w:r w:rsidRPr="003B5CD8">
              <w:rPr>
                <w:sz w:val="22"/>
              </w:rPr>
              <w:t xml:space="preserve">местный </w:t>
            </w:r>
            <w:r w:rsidRPr="003B5CD8">
              <w:rPr>
                <w:sz w:val="22"/>
              </w:rPr>
              <w:lastRenderedPageBreak/>
              <w:t>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r w:rsidRPr="003B5CD8">
              <w:rPr>
                <w:rFonts w:eastAsia="Times New Roman" w:cs="Times New Roman"/>
                <w:color w:val="000000"/>
                <w:sz w:val="22"/>
                <w:lang w:eastAsia="ru-RU"/>
              </w:rPr>
              <w:lastRenderedPageBreak/>
              <w:t>2,0</w:t>
            </w: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r w:rsidRPr="003B5CD8">
              <w:rPr>
                <w:rFonts w:eastAsia="Times New Roman" w:cs="Times New Roman"/>
                <w:color w:val="000000"/>
                <w:sz w:val="22"/>
                <w:lang w:eastAsia="ru-RU"/>
              </w:rPr>
              <w:t>2,0</w:t>
            </w:r>
          </w:p>
        </w:tc>
        <w:tc>
          <w:tcPr>
            <w:tcW w:w="1123"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r>
      <w:tr w:rsidR="009A79FB" w:rsidRPr="003B5CD8" w:rsidTr="009A79FB">
        <w:trPr>
          <w:trHeight w:val="1665"/>
        </w:trPr>
        <w:tc>
          <w:tcPr>
            <w:tcW w:w="536" w:type="dxa"/>
            <w:vMerge/>
            <w:tcBorders>
              <w:left w:val="single" w:sz="4" w:space="0" w:color="auto"/>
              <w:bottom w:val="single" w:sz="4" w:space="0" w:color="auto"/>
              <w:right w:val="single" w:sz="4" w:space="0" w:color="auto"/>
            </w:tcBorders>
            <w:vAlign w:val="center"/>
          </w:tcPr>
          <w:p w:rsidR="009A79FB" w:rsidRPr="003B5CD8" w:rsidRDefault="009A79FB" w:rsidP="00AC1DB1">
            <w:pPr>
              <w:rPr>
                <w:rFonts w:eastAsia="Times New Roman" w:cs="Times New Roman"/>
                <w:color w:val="000000"/>
                <w:sz w:val="22"/>
                <w:lang w:eastAsia="ru-RU"/>
              </w:rPr>
            </w:pPr>
          </w:p>
        </w:tc>
        <w:tc>
          <w:tcPr>
            <w:tcW w:w="2096" w:type="dxa"/>
            <w:vMerge/>
            <w:tcBorders>
              <w:left w:val="single" w:sz="4" w:space="0" w:color="auto"/>
              <w:bottom w:val="single" w:sz="4" w:space="0" w:color="auto"/>
              <w:right w:val="single" w:sz="4" w:space="0" w:color="auto"/>
            </w:tcBorders>
            <w:vAlign w:val="center"/>
          </w:tcPr>
          <w:p w:rsidR="009A79FB" w:rsidRPr="003B5CD8" w:rsidRDefault="009A79FB"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9A79FB" w:rsidRPr="003B5CD8" w:rsidRDefault="009A79FB" w:rsidP="00916300">
            <w:pPr>
              <w:rPr>
                <w:sz w:val="22"/>
              </w:rPr>
            </w:pPr>
            <w:r w:rsidRPr="003B5CD8">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r>
      <w:tr w:rsidR="003B5CD8" w:rsidRPr="003B5CD8" w:rsidTr="00916300">
        <w:trPr>
          <w:trHeight w:val="165"/>
        </w:trPr>
        <w:tc>
          <w:tcPr>
            <w:tcW w:w="2632" w:type="dxa"/>
            <w:gridSpan w:val="2"/>
            <w:vMerge w:val="restart"/>
            <w:tcBorders>
              <w:top w:val="single" w:sz="4" w:space="0" w:color="auto"/>
              <w:left w:val="single" w:sz="4" w:space="0" w:color="auto"/>
              <w:right w:val="single" w:sz="4" w:space="0" w:color="auto"/>
            </w:tcBorders>
            <w:vAlign w:val="center"/>
          </w:tcPr>
          <w:p w:rsidR="003B5CD8" w:rsidRPr="003B5CD8" w:rsidRDefault="003B5CD8" w:rsidP="009A79FB">
            <w:pPr>
              <w:rPr>
                <w:rFonts w:eastAsia="Times New Roman" w:cs="Times New Roman"/>
                <w:color w:val="000000"/>
                <w:sz w:val="22"/>
                <w:lang w:eastAsia="ru-RU"/>
              </w:rPr>
            </w:pPr>
            <w:r w:rsidRPr="003B5CD8">
              <w:rPr>
                <w:rFonts w:eastAsia="Times New Roman" w:cs="Times New Roman"/>
                <w:color w:val="000000"/>
                <w:sz w:val="22"/>
                <w:lang w:eastAsia="ru-RU"/>
              </w:rPr>
              <w:t>Итого по 2020 г.</w:t>
            </w:r>
          </w:p>
        </w:tc>
        <w:tc>
          <w:tcPr>
            <w:tcW w:w="1732" w:type="dxa"/>
            <w:tcBorders>
              <w:top w:val="single" w:sz="4" w:space="0" w:color="auto"/>
              <w:left w:val="nil"/>
              <w:bottom w:val="single" w:sz="4" w:space="0" w:color="auto"/>
              <w:right w:val="single" w:sz="4" w:space="0" w:color="auto"/>
            </w:tcBorders>
            <w:shd w:val="clear" w:color="auto" w:fill="auto"/>
          </w:tcPr>
          <w:p w:rsidR="003B5CD8" w:rsidRPr="003B5CD8" w:rsidRDefault="003B5CD8" w:rsidP="00916300">
            <w:pPr>
              <w:rPr>
                <w:sz w:val="22"/>
              </w:rPr>
            </w:pPr>
            <w:r w:rsidRPr="003B5CD8">
              <w:rPr>
                <w:sz w:val="22"/>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2,0</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2,0</w:t>
            </w: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val="restart"/>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B5CD8" w:rsidRPr="003B5CD8" w:rsidTr="00916300">
        <w:trPr>
          <w:trHeight w:val="96"/>
        </w:trPr>
        <w:tc>
          <w:tcPr>
            <w:tcW w:w="2632"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3B5CD8" w:rsidRPr="003B5CD8" w:rsidRDefault="003B5CD8" w:rsidP="00916300">
            <w:pPr>
              <w:rPr>
                <w:sz w:val="22"/>
              </w:rPr>
            </w:pPr>
            <w:r w:rsidRPr="003B5CD8">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B5CD8" w:rsidRPr="003B5CD8" w:rsidTr="00916300">
        <w:trPr>
          <w:trHeight w:val="135"/>
        </w:trPr>
        <w:tc>
          <w:tcPr>
            <w:tcW w:w="2632"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3B5CD8" w:rsidRPr="003B5CD8" w:rsidRDefault="003B5CD8" w:rsidP="00916300">
            <w:pPr>
              <w:rPr>
                <w:sz w:val="22"/>
              </w:rPr>
            </w:pPr>
            <w:r w:rsidRPr="003B5CD8">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B5CD8" w:rsidRPr="003B5CD8" w:rsidTr="00916300">
        <w:trPr>
          <w:trHeight w:val="165"/>
        </w:trPr>
        <w:tc>
          <w:tcPr>
            <w:tcW w:w="2632"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3B5CD8" w:rsidRPr="003B5CD8" w:rsidRDefault="003B5CD8" w:rsidP="00916300">
            <w:pPr>
              <w:rPr>
                <w:sz w:val="22"/>
              </w:rPr>
            </w:pPr>
            <w:r w:rsidRPr="003B5CD8">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2,0</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2,0</w:t>
            </w: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B5CD8" w:rsidRPr="003B5CD8" w:rsidTr="00916300">
        <w:trPr>
          <w:trHeight w:val="180"/>
        </w:trPr>
        <w:tc>
          <w:tcPr>
            <w:tcW w:w="2632" w:type="dxa"/>
            <w:gridSpan w:val="2"/>
            <w:vMerge/>
            <w:tcBorders>
              <w:left w:val="single" w:sz="4" w:space="0" w:color="auto"/>
              <w:bottom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3B5CD8" w:rsidRPr="003B5CD8" w:rsidRDefault="003B5CD8" w:rsidP="00916300">
            <w:pPr>
              <w:rPr>
                <w:sz w:val="22"/>
              </w:rPr>
            </w:pPr>
            <w:r w:rsidRPr="003B5CD8">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20BC8" w:rsidRPr="003B5CD8" w:rsidTr="00C77F31">
        <w:trPr>
          <w:trHeight w:val="300"/>
        </w:trPr>
        <w:tc>
          <w:tcPr>
            <w:tcW w:w="536" w:type="dxa"/>
            <w:vMerge w:val="restart"/>
            <w:tcBorders>
              <w:top w:val="nil"/>
              <w:left w:val="single" w:sz="4" w:space="0" w:color="auto"/>
              <w:right w:val="single" w:sz="4" w:space="0" w:color="auto"/>
            </w:tcBorders>
            <w:shd w:val="clear" w:color="auto" w:fill="auto"/>
            <w:vAlign w:val="center"/>
            <w:hideMark/>
          </w:tcPr>
          <w:p w:rsidR="00320BC8" w:rsidRPr="003B5CD8" w:rsidRDefault="00320BC8" w:rsidP="003B5CD8">
            <w:pPr>
              <w:rPr>
                <w:rFonts w:eastAsia="Times New Roman" w:cs="Times New Roman"/>
                <w:color w:val="000000"/>
                <w:sz w:val="22"/>
                <w:lang w:eastAsia="ru-RU"/>
              </w:rPr>
            </w:pPr>
            <w:r w:rsidRPr="003B5CD8">
              <w:rPr>
                <w:rFonts w:eastAsia="Times New Roman" w:cs="Times New Roman"/>
                <w:color w:val="000000"/>
                <w:sz w:val="22"/>
                <w:lang w:eastAsia="ru-RU"/>
              </w:rPr>
              <w:t>1.</w:t>
            </w:r>
            <w:r w:rsidR="003B5CD8" w:rsidRPr="003B5CD8">
              <w:rPr>
                <w:rFonts w:eastAsia="Times New Roman" w:cs="Times New Roman"/>
                <w:color w:val="000000"/>
                <w:sz w:val="22"/>
                <w:lang w:eastAsia="ru-RU"/>
              </w:rPr>
              <w:t>6</w:t>
            </w:r>
          </w:p>
        </w:tc>
        <w:tc>
          <w:tcPr>
            <w:tcW w:w="2096" w:type="dxa"/>
            <w:vMerge w:val="restart"/>
            <w:tcBorders>
              <w:top w:val="nil"/>
              <w:left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xml:space="preserve">Благоустройство территории по адресу: Краснодарский край, </w:t>
            </w:r>
            <w:proofErr w:type="spellStart"/>
            <w:r w:rsidRPr="003B5CD8">
              <w:rPr>
                <w:rFonts w:eastAsia="Times New Roman" w:cs="Times New Roman"/>
                <w:color w:val="000000"/>
                <w:sz w:val="22"/>
                <w:lang w:eastAsia="ru-RU"/>
              </w:rPr>
              <w:t>Брюховецкий</w:t>
            </w:r>
            <w:proofErr w:type="spellEnd"/>
            <w:r w:rsidRPr="003B5CD8">
              <w:rPr>
                <w:rFonts w:eastAsia="Times New Roman" w:cs="Times New Roman"/>
                <w:color w:val="000000"/>
                <w:sz w:val="22"/>
                <w:lang w:eastAsia="ru-RU"/>
              </w:rPr>
              <w:t xml:space="preserve"> район, станица Переясловская, ул. Красная, 76А (софинансирование)</w:t>
            </w:r>
          </w:p>
        </w:tc>
        <w:tc>
          <w:tcPr>
            <w:tcW w:w="1732"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320BC8" w:rsidRPr="003B5CD8" w:rsidRDefault="003B5CD8" w:rsidP="00354085">
            <w:pPr>
              <w:rPr>
                <w:rFonts w:eastAsia="Times New Roman" w:cs="Times New Roman"/>
                <w:color w:val="000000"/>
                <w:sz w:val="22"/>
                <w:lang w:eastAsia="ru-RU"/>
              </w:rPr>
            </w:pPr>
            <w:r>
              <w:rPr>
                <w:rFonts w:eastAsia="Times New Roman" w:cs="Times New Roman"/>
                <w:color w:val="000000"/>
                <w:sz w:val="22"/>
                <w:lang w:eastAsia="ru-RU"/>
              </w:rPr>
              <w:t>2</w:t>
            </w:r>
            <w:r w:rsidR="00354085">
              <w:rPr>
                <w:rFonts w:eastAsia="Times New Roman" w:cs="Times New Roman"/>
                <w:color w:val="000000"/>
                <w:sz w:val="22"/>
                <w:lang w:eastAsia="ru-RU"/>
              </w:rPr>
              <w:t>2</w:t>
            </w:r>
            <w:r w:rsidR="00320BC8" w:rsidRPr="003B5CD8">
              <w:rPr>
                <w:rFonts w:eastAsia="Times New Roman" w:cs="Times New Roman"/>
                <w:color w:val="000000"/>
                <w:sz w:val="22"/>
                <w:lang w:eastAsia="ru-RU"/>
              </w:rPr>
              <w:t> </w:t>
            </w:r>
            <w:r w:rsidR="00354085">
              <w:rPr>
                <w:rFonts w:eastAsia="Times New Roman" w:cs="Times New Roman"/>
                <w:color w:val="000000"/>
                <w:sz w:val="22"/>
                <w:lang w:eastAsia="ru-RU"/>
              </w:rPr>
              <w:t>01</w:t>
            </w:r>
            <w:r>
              <w:rPr>
                <w:rFonts w:eastAsia="Times New Roman" w:cs="Times New Roman"/>
                <w:color w:val="000000"/>
                <w:sz w:val="22"/>
                <w:lang w:eastAsia="ru-RU"/>
              </w:rPr>
              <w:t>9</w:t>
            </w:r>
            <w:r w:rsidR="00320BC8" w:rsidRPr="003B5CD8">
              <w:rPr>
                <w:rFonts w:eastAsia="Times New Roman" w:cs="Times New Roman"/>
                <w:color w:val="000000"/>
                <w:sz w:val="22"/>
                <w:lang w:eastAsia="ru-RU"/>
              </w:rPr>
              <w:t>,</w:t>
            </w:r>
            <w:r w:rsidR="00354085">
              <w:rPr>
                <w:rFonts w:eastAsia="Times New Roman" w:cs="Times New Roman"/>
                <w:color w:val="000000"/>
                <w:sz w:val="22"/>
                <w:lang w:eastAsia="ru-RU"/>
              </w:rPr>
              <w:t>0</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p>
        </w:tc>
        <w:tc>
          <w:tcPr>
            <w:tcW w:w="1123" w:type="dxa"/>
            <w:tcBorders>
              <w:top w:val="nil"/>
              <w:left w:val="nil"/>
              <w:bottom w:val="single" w:sz="4" w:space="0" w:color="auto"/>
              <w:right w:val="single" w:sz="4" w:space="0" w:color="auto"/>
            </w:tcBorders>
            <w:shd w:val="clear" w:color="auto" w:fill="auto"/>
            <w:vAlign w:val="center"/>
            <w:hideMark/>
          </w:tcPr>
          <w:p w:rsidR="00320BC8" w:rsidRPr="003B5CD8" w:rsidRDefault="003B5CD8" w:rsidP="00354085">
            <w:pPr>
              <w:rPr>
                <w:rFonts w:eastAsia="Times New Roman" w:cs="Times New Roman"/>
                <w:color w:val="000000"/>
                <w:sz w:val="22"/>
                <w:lang w:eastAsia="ru-RU"/>
              </w:rPr>
            </w:pPr>
            <w:r>
              <w:rPr>
                <w:rFonts w:eastAsia="Times New Roman" w:cs="Times New Roman"/>
                <w:color w:val="000000"/>
                <w:sz w:val="22"/>
                <w:lang w:eastAsia="ru-RU"/>
              </w:rPr>
              <w:t>2</w:t>
            </w:r>
            <w:r w:rsidR="00354085">
              <w:rPr>
                <w:rFonts w:eastAsia="Times New Roman" w:cs="Times New Roman"/>
                <w:color w:val="000000"/>
                <w:sz w:val="22"/>
                <w:lang w:eastAsia="ru-RU"/>
              </w:rPr>
              <w:t>2</w:t>
            </w:r>
            <w:r w:rsidR="00320BC8" w:rsidRPr="003B5CD8">
              <w:rPr>
                <w:rFonts w:eastAsia="Times New Roman" w:cs="Times New Roman"/>
                <w:color w:val="000000"/>
                <w:sz w:val="22"/>
                <w:lang w:eastAsia="ru-RU"/>
              </w:rPr>
              <w:t> </w:t>
            </w:r>
            <w:r w:rsidR="00354085">
              <w:rPr>
                <w:rFonts w:eastAsia="Times New Roman" w:cs="Times New Roman"/>
                <w:color w:val="000000"/>
                <w:sz w:val="22"/>
                <w:lang w:eastAsia="ru-RU"/>
              </w:rPr>
              <w:t>01</w:t>
            </w:r>
            <w:r>
              <w:rPr>
                <w:rFonts w:eastAsia="Times New Roman" w:cs="Times New Roman"/>
                <w:color w:val="000000"/>
                <w:sz w:val="22"/>
                <w:lang w:eastAsia="ru-RU"/>
              </w:rPr>
              <w:t>9</w:t>
            </w:r>
            <w:r w:rsidR="00320BC8" w:rsidRPr="003B5CD8">
              <w:rPr>
                <w:rFonts w:eastAsia="Times New Roman" w:cs="Times New Roman"/>
                <w:color w:val="000000"/>
                <w:sz w:val="22"/>
                <w:lang w:eastAsia="ru-RU"/>
              </w:rPr>
              <w:t>,</w:t>
            </w:r>
            <w:r w:rsidR="00354085">
              <w:rPr>
                <w:rFonts w:eastAsia="Times New Roman" w:cs="Times New Roman"/>
                <w:color w:val="000000"/>
                <w:sz w:val="22"/>
                <w:lang w:eastAsia="ru-RU"/>
              </w:rPr>
              <w:t>0</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val="restart"/>
            <w:tcBorders>
              <w:top w:val="single" w:sz="4" w:space="0" w:color="auto"/>
              <w:left w:val="single" w:sz="4" w:space="0" w:color="auto"/>
              <w:right w:val="single" w:sz="4" w:space="0" w:color="auto"/>
            </w:tcBorders>
            <w:hideMark/>
          </w:tcPr>
          <w:p w:rsidR="00320BC8" w:rsidRPr="003B5CD8" w:rsidRDefault="00320BC8" w:rsidP="00F95295">
            <w:pPr>
              <w:jc w:val="left"/>
              <w:rPr>
                <w:rFonts w:eastAsia="Times New Roman" w:cs="Times New Roman"/>
                <w:color w:val="000000"/>
                <w:sz w:val="22"/>
                <w:lang w:eastAsia="ru-RU"/>
              </w:rPr>
            </w:pPr>
            <w:r w:rsidRPr="003B5CD8">
              <w:rPr>
                <w:rFonts w:eastAsia="Times New Roman" w:cs="Times New Roman"/>
                <w:color w:val="000000"/>
                <w:sz w:val="22"/>
                <w:lang w:eastAsia="ru-RU"/>
              </w:rPr>
              <w:t>Благоустройство 1 ед. территории парковой зоны, прилегающей к дому культуры в ст. Переясловская Брюховецкого района</w:t>
            </w:r>
          </w:p>
        </w:tc>
        <w:tc>
          <w:tcPr>
            <w:tcW w:w="1689" w:type="dxa"/>
            <w:vMerge w:val="restart"/>
            <w:tcBorders>
              <w:top w:val="single" w:sz="4" w:space="0" w:color="auto"/>
              <w:left w:val="single" w:sz="4" w:space="0" w:color="auto"/>
              <w:right w:val="single" w:sz="4" w:space="0" w:color="auto"/>
            </w:tcBorders>
          </w:tcPr>
          <w:p w:rsidR="00320BC8" w:rsidRPr="003B5CD8" w:rsidRDefault="00320BC8" w:rsidP="00C77F31">
            <w:pPr>
              <w:jc w:val="left"/>
              <w:rPr>
                <w:rFonts w:eastAsia="Times New Roman" w:cs="Times New Roman"/>
                <w:color w:val="000000"/>
                <w:sz w:val="22"/>
                <w:lang w:eastAsia="ru-RU"/>
              </w:rPr>
            </w:pPr>
            <w:r w:rsidRPr="003B5CD8">
              <w:rPr>
                <w:rFonts w:eastAsia="Times New Roman" w:cs="Times New Roman"/>
                <w:color w:val="000000"/>
                <w:sz w:val="22"/>
                <w:lang w:eastAsia="ru-RU"/>
              </w:rPr>
              <w:t>Администрация Переясловского сельского поселения Брюховецкого</w:t>
            </w:r>
          </w:p>
        </w:tc>
      </w:tr>
      <w:tr w:rsidR="00320BC8" w:rsidRPr="003B5CD8" w:rsidTr="00C77F31">
        <w:trPr>
          <w:trHeight w:val="70"/>
        </w:trPr>
        <w:tc>
          <w:tcPr>
            <w:tcW w:w="536"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2096"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320BC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19 852,4</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320BC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19 852,4</w:t>
            </w:r>
            <w:r w:rsidR="00320BC8"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r>
      <w:tr w:rsidR="00320BC8" w:rsidRPr="003B5CD8" w:rsidTr="00C77F31">
        <w:trPr>
          <w:trHeight w:val="70"/>
        </w:trPr>
        <w:tc>
          <w:tcPr>
            <w:tcW w:w="536"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2096"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320BC8" w:rsidRPr="003B5CD8" w:rsidRDefault="003B5CD8" w:rsidP="003B5CD8">
            <w:pPr>
              <w:rPr>
                <w:rFonts w:eastAsia="Times New Roman" w:cs="Times New Roman"/>
                <w:color w:val="000000"/>
                <w:sz w:val="22"/>
                <w:lang w:eastAsia="ru-RU"/>
              </w:rPr>
            </w:pPr>
            <w:r>
              <w:rPr>
                <w:rFonts w:eastAsia="Times New Roman" w:cs="Times New Roman"/>
                <w:color w:val="000000"/>
                <w:sz w:val="22"/>
                <w:lang w:eastAsia="ru-RU"/>
              </w:rPr>
              <w:t>827,2</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320BC8" w:rsidRPr="003B5CD8" w:rsidRDefault="003B5CD8" w:rsidP="003960BA">
            <w:pPr>
              <w:rPr>
                <w:rFonts w:eastAsia="Times New Roman" w:cs="Times New Roman"/>
                <w:color w:val="000000"/>
                <w:sz w:val="22"/>
                <w:lang w:eastAsia="ru-RU"/>
              </w:rPr>
            </w:pPr>
            <w:r>
              <w:rPr>
                <w:rFonts w:eastAsia="Times New Roman" w:cs="Times New Roman"/>
                <w:color w:val="000000"/>
                <w:sz w:val="22"/>
                <w:lang w:eastAsia="ru-RU"/>
              </w:rPr>
              <w:t>827,2</w:t>
            </w:r>
            <w:r w:rsidR="00320BC8"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r>
      <w:tr w:rsidR="00320BC8" w:rsidRPr="003B5CD8" w:rsidTr="00C77F31">
        <w:trPr>
          <w:trHeight w:val="425"/>
        </w:trPr>
        <w:tc>
          <w:tcPr>
            <w:tcW w:w="536"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2096"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320BC8" w:rsidRPr="003B5CD8" w:rsidRDefault="00320BC8" w:rsidP="00354085">
            <w:pPr>
              <w:rPr>
                <w:rFonts w:eastAsia="Times New Roman" w:cs="Times New Roman"/>
                <w:color w:val="000000"/>
                <w:sz w:val="22"/>
                <w:lang w:eastAsia="ru-RU"/>
              </w:rPr>
            </w:pPr>
            <w:r w:rsidRPr="003B5CD8">
              <w:rPr>
                <w:rFonts w:eastAsia="Times New Roman" w:cs="Times New Roman"/>
                <w:color w:val="000000"/>
                <w:sz w:val="22"/>
                <w:lang w:eastAsia="ru-RU"/>
              </w:rPr>
              <w:t>1 </w:t>
            </w:r>
            <w:r w:rsidR="00F235AC" w:rsidRPr="003B5CD8">
              <w:rPr>
                <w:rFonts w:eastAsia="Times New Roman" w:cs="Times New Roman"/>
                <w:color w:val="000000"/>
                <w:sz w:val="22"/>
                <w:lang w:eastAsia="ru-RU"/>
              </w:rPr>
              <w:t>3</w:t>
            </w:r>
            <w:r w:rsidR="00354085">
              <w:rPr>
                <w:rFonts w:eastAsia="Times New Roman" w:cs="Times New Roman"/>
                <w:color w:val="000000"/>
                <w:sz w:val="22"/>
                <w:lang w:eastAsia="ru-RU"/>
              </w:rPr>
              <w:t>39</w:t>
            </w:r>
            <w:r w:rsidRPr="003B5CD8">
              <w:rPr>
                <w:rFonts w:eastAsia="Times New Roman" w:cs="Times New Roman"/>
                <w:color w:val="000000"/>
                <w:sz w:val="22"/>
                <w:lang w:eastAsia="ru-RU"/>
              </w:rPr>
              <w:t>,</w:t>
            </w:r>
            <w:r w:rsidR="00354085">
              <w:rPr>
                <w:rFonts w:eastAsia="Times New Roman" w:cs="Times New Roman"/>
                <w:color w:val="000000"/>
                <w:sz w:val="22"/>
                <w:lang w:eastAsia="ru-RU"/>
              </w:rPr>
              <w:t>4</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p>
        </w:tc>
        <w:tc>
          <w:tcPr>
            <w:tcW w:w="70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54085">
            <w:pPr>
              <w:rPr>
                <w:rFonts w:eastAsia="Times New Roman" w:cs="Times New Roman"/>
                <w:color w:val="000000"/>
                <w:sz w:val="22"/>
                <w:lang w:eastAsia="ru-RU"/>
              </w:rPr>
            </w:pPr>
            <w:r w:rsidRPr="003B5CD8">
              <w:rPr>
                <w:rFonts w:eastAsia="Times New Roman" w:cs="Times New Roman"/>
                <w:color w:val="000000"/>
                <w:sz w:val="22"/>
                <w:lang w:eastAsia="ru-RU"/>
              </w:rPr>
              <w:t>1 </w:t>
            </w:r>
            <w:r w:rsidR="00F235AC" w:rsidRPr="003B5CD8">
              <w:rPr>
                <w:rFonts w:eastAsia="Times New Roman" w:cs="Times New Roman"/>
                <w:color w:val="000000"/>
                <w:sz w:val="22"/>
                <w:lang w:eastAsia="ru-RU"/>
              </w:rPr>
              <w:t>3</w:t>
            </w:r>
            <w:r w:rsidR="00354085">
              <w:rPr>
                <w:rFonts w:eastAsia="Times New Roman" w:cs="Times New Roman"/>
                <w:color w:val="000000"/>
                <w:sz w:val="22"/>
                <w:lang w:eastAsia="ru-RU"/>
              </w:rPr>
              <w:t>39</w:t>
            </w:r>
            <w:r w:rsidRPr="003B5CD8">
              <w:rPr>
                <w:rFonts w:eastAsia="Times New Roman" w:cs="Times New Roman"/>
                <w:color w:val="000000"/>
                <w:sz w:val="22"/>
                <w:lang w:eastAsia="ru-RU"/>
              </w:rPr>
              <w:t>,</w:t>
            </w:r>
            <w:r w:rsidR="00354085">
              <w:rPr>
                <w:rFonts w:eastAsia="Times New Roman" w:cs="Times New Roman"/>
                <w:color w:val="000000"/>
                <w:sz w:val="22"/>
                <w:lang w:eastAsia="ru-RU"/>
              </w:rPr>
              <w:t>4</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r>
      <w:tr w:rsidR="00320BC8" w:rsidRPr="003B5CD8" w:rsidTr="00320BC8">
        <w:trPr>
          <w:trHeight w:val="720"/>
        </w:trPr>
        <w:tc>
          <w:tcPr>
            <w:tcW w:w="536" w:type="dxa"/>
            <w:vMerge/>
            <w:tcBorders>
              <w:left w:val="single" w:sz="4" w:space="0" w:color="auto"/>
              <w:bottom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c>
          <w:tcPr>
            <w:tcW w:w="2096" w:type="dxa"/>
            <w:vMerge/>
            <w:tcBorders>
              <w:left w:val="single" w:sz="4" w:space="0" w:color="auto"/>
              <w:bottom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r>
      <w:tr w:rsidR="00320BC8" w:rsidRPr="003B5CD8" w:rsidTr="00C34FB7">
        <w:trPr>
          <w:trHeight w:val="301"/>
        </w:trPr>
        <w:tc>
          <w:tcPr>
            <w:tcW w:w="536" w:type="dxa"/>
            <w:vMerge w:val="restart"/>
            <w:tcBorders>
              <w:top w:val="single" w:sz="4" w:space="0" w:color="auto"/>
              <w:left w:val="single" w:sz="4" w:space="0" w:color="auto"/>
              <w:right w:val="single" w:sz="4" w:space="0" w:color="auto"/>
            </w:tcBorders>
            <w:vAlign w:val="center"/>
          </w:tcPr>
          <w:p w:rsidR="00320BC8" w:rsidRPr="003B5CD8" w:rsidRDefault="003B5CD8" w:rsidP="003B5CD8">
            <w:pPr>
              <w:jc w:val="left"/>
              <w:rPr>
                <w:rFonts w:eastAsia="Times New Roman" w:cs="Times New Roman"/>
                <w:color w:val="000000"/>
                <w:sz w:val="22"/>
                <w:lang w:eastAsia="ru-RU"/>
              </w:rPr>
            </w:pPr>
            <w:r w:rsidRPr="003B5CD8">
              <w:rPr>
                <w:rFonts w:eastAsia="Times New Roman" w:cs="Times New Roman"/>
                <w:color w:val="000000"/>
                <w:sz w:val="22"/>
                <w:lang w:eastAsia="ru-RU"/>
              </w:rPr>
              <w:t>1.7</w:t>
            </w:r>
          </w:p>
        </w:tc>
        <w:tc>
          <w:tcPr>
            <w:tcW w:w="2096" w:type="dxa"/>
            <w:vMerge w:val="restart"/>
            <w:tcBorders>
              <w:top w:val="single" w:sz="4" w:space="0" w:color="auto"/>
              <w:left w:val="single" w:sz="4" w:space="0" w:color="auto"/>
              <w:right w:val="single" w:sz="4" w:space="0" w:color="auto"/>
            </w:tcBorders>
            <w:vAlign w:val="center"/>
          </w:tcPr>
          <w:p w:rsidR="00320BC8" w:rsidRPr="003B5CD8" w:rsidRDefault="00320BC8" w:rsidP="002A041F">
            <w:pPr>
              <w:rPr>
                <w:rFonts w:eastAsia="Times New Roman" w:cs="Times New Roman"/>
                <w:color w:val="000000"/>
                <w:sz w:val="22"/>
                <w:lang w:eastAsia="ru-RU"/>
              </w:rPr>
            </w:pPr>
            <w:r w:rsidRPr="003B5CD8">
              <w:rPr>
                <w:rFonts w:eastAsia="Times New Roman" w:cs="Times New Roman"/>
                <w:color w:val="000000"/>
                <w:sz w:val="22"/>
                <w:lang w:eastAsia="ru-RU"/>
              </w:rPr>
              <w:t xml:space="preserve">Благоустройство </w:t>
            </w:r>
            <w:r w:rsidR="002A041F">
              <w:rPr>
                <w:rFonts w:eastAsia="Times New Roman" w:cs="Times New Roman"/>
                <w:color w:val="000000"/>
                <w:sz w:val="22"/>
                <w:lang w:eastAsia="ru-RU"/>
              </w:rPr>
              <w:t>детской площадки</w:t>
            </w:r>
            <w:r w:rsidRPr="003B5CD8">
              <w:rPr>
                <w:rFonts w:eastAsia="Times New Roman" w:cs="Times New Roman"/>
                <w:color w:val="000000"/>
                <w:sz w:val="22"/>
                <w:lang w:eastAsia="ru-RU"/>
              </w:rPr>
              <w:t xml:space="preserve"> по ул. </w:t>
            </w:r>
            <w:r w:rsidR="00916300">
              <w:rPr>
                <w:rFonts w:eastAsia="Times New Roman" w:cs="Times New Roman"/>
                <w:color w:val="000000"/>
                <w:sz w:val="22"/>
                <w:lang w:eastAsia="ru-RU"/>
              </w:rPr>
              <w:t>Раздольной напротив дома № 38</w:t>
            </w:r>
            <w:r w:rsidRPr="003B5CD8">
              <w:rPr>
                <w:rFonts w:eastAsia="Times New Roman" w:cs="Times New Roman"/>
                <w:color w:val="000000"/>
                <w:sz w:val="22"/>
                <w:lang w:eastAsia="ru-RU"/>
              </w:rPr>
              <w:t>, ст. Переясловская Брюховецкого района</w:t>
            </w:r>
          </w:p>
        </w:tc>
        <w:tc>
          <w:tcPr>
            <w:tcW w:w="1732" w:type="dxa"/>
            <w:tcBorders>
              <w:top w:val="single" w:sz="4" w:space="0" w:color="auto"/>
              <w:left w:val="nil"/>
              <w:bottom w:val="single" w:sz="4" w:space="0" w:color="auto"/>
              <w:right w:val="single" w:sz="4" w:space="0" w:color="auto"/>
            </w:tcBorders>
            <w:shd w:val="clear" w:color="auto" w:fill="auto"/>
          </w:tcPr>
          <w:p w:rsidR="00320BC8" w:rsidRPr="003B5CD8" w:rsidRDefault="00320BC8" w:rsidP="00C34FB7">
            <w:pPr>
              <w:rPr>
                <w:sz w:val="22"/>
              </w:rPr>
            </w:pPr>
            <w:r w:rsidRPr="003B5CD8">
              <w:rPr>
                <w:sz w:val="22"/>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20BC8" w:rsidRPr="003B5CD8" w:rsidRDefault="00916300" w:rsidP="00916300">
            <w:pPr>
              <w:rPr>
                <w:rFonts w:eastAsia="Times New Roman" w:cs="Times New Roman"/>
                <w:color w:val="000000"/>
                <w:sz w:val="22"/>
                <w:lang w:eastAsia="ru-RU"/>
              </w:rPr>
            </w:pPr>
            <w:r>
              <w:rPr>
                <w:rFonts w:eastAsia="Times New Roman" w:cs="Times New Roman"/>
                <w:color w:val="000000"/>
                <w:sz w:val="22"/>
                <w:lang w:eastAsia="ru-RU"/>
              </w:rPr>
              <w:t>10</w:t>
            </w:r>
            <w:r w:rsidR="00320BC8" w:rsidRPr="003B5CD8">
              <w:rPr>
                <w:rFonts w:eastAsia="Times New Roman" w:cs="Times New Roman"/>
                <w:color w:val="000000"/>
                <w:sz w:val="22"/>
                <w:lang w:eastAsia="ru-RU"/>
              </w:rPr>
              <w:t>0,</w:t>
            </w:r>
            <w:r>
              <w:rPr>
                <w:rFonts w:eastAsia="Times New Roman" w:cs="Times New Roman"/>
                <w:color w:val="000000"/>
                <w:sz w:val="22"/>
                <w:lang w:eastAsia="ru-RU"/>
              </w:rPr>
              <w:t>0</w:t>
            </w: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916300" w:rsidP="00916300">
            <w:pPr>
              <w:rPr>
                <w:rFonts w:eastAsia="Times New Roman" w:cs="Times New Roman"/>
                <w:color w:val="000000"/>
                <w:sz w:val="22"/>
                <w:lang w:eastAsia="ru-RU"/>
              </w:rPr>
            </w:pPr>
            <w:r>
              <w:rPr>
                <w:rFonts w:eastAsia="Times New Roman" w:cs="Times New Roman"/>
                <w:color w:val="000000"/>
                <w:sz w:val="22"/>
                <w:lang w:eastAsia="ru-RU"/>
              </w:rPr>
              <w:t>10</w:t>
            </w:r>
            <w:r w:rsidR="00320BC8" w:rsidRPr="003B5CD8">
              <w:rPr>
                <w:rFonts w:eastAsia="Times New Roman" w:cs="Times New Roman"/>
                <w:color w:val="000000"/>
                <w:sz w:val="22"/>
                <w:lang w:eastAsia="ru-RU"/>
              </w:rPr>
              <w:t>0,</w:t>
            </w:r>
            <w:r>
              <w:rPr>
                <w:rFonts w:eastAsia="Times New Roman" w:cs="Times New Roman"/>
                <w:color w:val="000000"/>
                <w:sz w:val="22"/>
                <w:lang w:eastAsia="ru-RU"/>
              </w:rPr>
              <w:t>0</w:t>
            </w: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vAlign w:val="center"/>
          </w:tcPr>
          <w:p w:rsidR="00320BC8" w:rsidRPr="003B5CD8" w:rsidRDefault="00916300" w:rsidP="00F95295">
            <w:pPr>
              <w:jc w:val="left"/>
              <w:rPr>
                <w:rFonts w:eastAsia="Times New Roman" w:cs="Times New Roman"/>
                <w:color w:val="000000"/>
                <w:sz w:val="22"/>
                <w:lang w:eastAsia="ru-RU"/>
              </w:rPr>
            </w:pPr>
            <w:r>
              <w:rPr>
                <w:rFonts w:eastAsia="Times New Roman" w:cs="Times New Roman"/>
                <w:color w:val="000000"/>
                <w:sz w:val="22"/>
                <w:lang w:eastAsia="ru-RU"/>
              </w:rPr>
              <w:t>Устройство детской площадки (качали, балансир, урна, скамья)</w:t>
            </w:r>
          </w:p>
        </w:tc>
        <w:tc>
          <w:tcPr>
            <w:tcW w:w="1689" w:type="dxa"/>
            <w:vMerge w:val="restart"/>
            <w:tcBorders>
              <w:top w:val="single" w:sz="4" w:space="0" w:color="auto"/>
              <w:left w:val="single" w:sz="4" w:space="0" w:color="auto"/>
              <w:right w:val="single" w:sz="4" w:space="0" w:color="auto"/>
            </w:tcBorders>
            <w:vAlign w:val="center"/>
          </w:tcPr>
          <w:p w:rsidR="00320BC8" w:rsidRPr="003B5CD8" w:rsidRDefault="00320BC8" w:rsidP="00C77F31">
            <w:pPr>
              <w:jc w:val="left"/>
              <w:rPr>
                <w:rFonts w:eastAsia="Times New Roman" w:cs="Times New Roman"/>
                <w:color w:val="000000"/>
                <w:sz w:val="22"/>
                <w:lang w:eastAsia="ru-RU"/>
              </w:rPr>
            </w:pPr>
          </w:p>
        </w:tc>
      </w:tr>
      <w:tr w:rsidR="00320BC8" w:rsidRPr="003B5CD8" w:rsidTr="00C34FB7">
        <w:trPr>
          <w:trHeight w:val="210"/>
        </w:trPr>
        <w:tc>
          <w:tcPr>
            <w:tcW w:w="536" w:type="dxa"/>
            <w:vMerge/>
            <w:tcBorders>
              <w:left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c>
          <w:tcPr>
            <w:tcW w:w="2096" w:type="dxa"/>
            <w:vMerge/>
            <w:tcBorders>
              <w:left w:val="single" w:sz="4" w:space="0" w:color="auto"/>
              <w:right w:val="single" w:sz="4" w:space="0" w:color="auto"/>
            </w:tcBorders>
            <w:vAlign w:val="center"/>
          </w:tcPr>
          <w:p w:rsidR="00320BC8" w:rsidRPr="003B5CD8" w:rsidRDefault="00320BC8" w:rsidP="00320BC8">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320BC8" w:rsidRPr="003B5CD8" w:rsidRDefault="00320BC8" w:rsidP="00C34FB7">
            <w:pPr>
              <w:rPr>
                <w:sz w:val="22"/>
              </w:rPr>
            </w:pPr>
            <w:r w:rsidRPr="003B5CD8">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320BC8" w:rsidRPr="003B5CD8" w:rsidRDefault="00320BC8"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20BC8" w:rsidRPr="003B5CD8" w:rsidRDefault="00320BC8" w:rsidP="00C77F31">
            <w:pPr>
              <w:jc w:val="left"/>
              <w:rPr>
                <w:rFonts w:eastAsia="Times New Roman" w:cs="Times New Roman"/>
                <w:color w:val="000000"/>
                <w:sz w:val="22"/>
                <w:lang w:eastAsia="ru-RU"/>
              </w:rPr>
            </w:pPr>
          </w:p>
        </w:tc>
      </w:tr>
      <w:tr w:rsidR="00320BC8" w:rsidRPr="003B5CD8" w:rsidTr="00C34FB7">
        <w:trPr>
          <w:trHeight w:val="315"/>
        </w:trPr>
        <w:tc>
          <w:tcPr>
            <w:tcW w:w="536" w:type="dxa"/>
            <w:vMerge/>
            <w:tcBorders>
              <w:left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c>
          <w:tcPr>
            <w:tcW w:w="2096" w:type="dxa"/>
            <w:vMerge/>
            <w:tcBorders>
              <w:left w:val="single" w:sz="4" w:space="0" w:color="auto"/>
              <w:right w:val="single" w:sz="4" w:space="0" w:color="auto"/>
            </w:tcBorders>
            <w:vAlign w:val="center"/>
          </w:tcPr>
          <w:p w:rsidR="00320BC8" w:rsidRPr="003B5CD8" w:rsidRDefault="00320BC8" w:rsidP="00320BC8">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320BC8" w:rsidRPr="003B5CD8" w:rsidRDefault="00320BC8" w:rsidP="00C34FB7">
            <w:pPr>
              <w:rPr>
                <w:sz w:val="22"/>
              </w:rPr>
            </w:pPr>
            <w:r w:rsidRPr="003B5CD8">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320BC8" w:rsidRPr="003B5CD8" w:rsidRDefault="00320BC8"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20BC8" w:rsidRPr="003B5CD8" w:rsidRDefault="00320BC8" w:rsidP="00C77F31">
            <w:pPr>
              <w:jc w:val="left"/>
              <w:rPr>
                <w:rFonts w:eastAsia="Times New Roman" w:cs="Times New Roman"/>
                <w:color w:val="000000"/>
                <w:sz w:val="22"/>
                <w:lang w:eastAsia="ru-RU"/>
              </w:rPr>
            </w:pPr>
          </w:p>
        </w:tc>
      </w:tr>
      <w:tr w:rsidR="00320BC8" w:rsidRPr="003B5CD8" w:rsidTr="00C34FB7">
        <w:trPr>
          <w:trHeight w:val="360"/>
        </w:trPr>
        <w:tc>
          <w:tcPr>
            <w:tcW w:w="536" w:type="dxa"/>
            <w:vMerge/>
            <w:tcBorders>
              <w:left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c>
          <w:tcPr>
            <w:tcW w:w="2096" w:type="dxa"/>
            <w:vMerge/>
            <w:tcBorders>
              <w:left w:val="single" w:sz="4" w:space="0" w:color="auto"/>
              <w:right w:val="single" w:sz="4" w:space="0" w:color="auto"/>
            </w:tcBorders>
            <w:vAlign w:val="center"/>
          </w:tcPr>
          <w:p w:rsidR="00320BC8" w:rsidRPr="003B5CD8" w:rsidRDefault="00320BC8" w:rsidP="00320BC8">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320BC8" w:rsidRPr="003B5CD8" w:rsidRDefault="00320BC8" w:rsidP="00C34FB7">
            <w:pPr>
              <w:rPr>
                <w:sz w:val="22"/>
              </w:rPr>
            </w:pPr>
            <w:r w:rsidRPr="003B5CD8">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20BC8" w:rsidRPr="003B5CD8" w:rsidRDefault="00916300" w:rsidP="00916300">
            <w:pPr>
              <w:rPr>
                <w:rFonts w:eastAsia="Times New Roman" w:cs="Times New Roman"/>
                <w:color w:val="000000"/>
                <w:sz w:val="22"/>
                <w:lang w:eastAsia="ru-RU"/>
              </w:rPr>
            </w:pPr>
            <w:r>
              <w:rPr>
                <w:rFonts w:eastAsia="Times New Roman" w:cs="Times New Roman"/>
                <w:color w:val="000000"/>
                <w:sz w:val="22"/>
                <w:lang w:eastAsia="ru-RU"/>
              </w:rPr>
              <w:t>10</w:t>
            </w:r>
            <w:r w:rsidR="00320BC8" w:rsidRPr="003B5CD8">
              <w:rPr>
                <w:rFonts w:eastAsia="Times New Roman" w:cs="Times New Roman"/>
                <w:color w:val="000000"/>
                <w:sz w:val="22"/>
                <w:lang w:eastAsia="ru-RU"/>
              </w:rPr>
              <w:t>0,</w:t>
            </w:r>
            <w:r>
              <w:rPr>
                <w:rFonts w:eastAsia="Times New Roman" w:cs="Times New Roman"/>
                <w:color w:val="000000"/>
                <w:sz w:val="22"/>
                <w:lang w:eastAsia="ru-RU"/>
              </w:rPr>
              <w:t>0</w:t>
            </w: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916300" w:rsidP="00916300">
            <w:pPr>
              <w:rPr>
                <w:rFonts w:eastAsia="Times New Roman" w:cs="Times New Roman"/>
                <w:color w:val="000000"/>
                <w:sz w:val="22"/>
                <w:lang w:eastAsia="ru-RU"/>
              </w:rPr>
            </w:pPr>
            <w:r>
              <w:rPr>
                <w:rFonts w:eastAsia="Times New Roman" w:cs="Times New Roman"/>
                <w:color w:val="000000"/>
                <w:sz w:val="22"/>
                <w:lang w:eastAsia="ru-RU"/>
              </w:rPr>
              <w:t>10</w:t>
            </w:r>
            <w:r w:rsidR="00320BC8" w:rsidRPr="003B5CD8">
              <w:rPr>
                <w:rFonts w:eastAsia="Times New Roman" w:cs="Times New Roman"/>
                <w:color w:val="000000"/>
                <w:sz w:val="22"/>
                <w:lang w:eastAsia="ru-RU"/>
              </w:rPr>
              <w:t>0,</w:t>
            </w:r>
            <w:r>
              <w:rPr>
                <w:rFonts w:eastAsia="Times New Roman" w:cs="Times New Roman"/>
                <w:color w:val="000000"/>
                <w:sz w:val="22"/>
                <w:lang w:eastAsia="ru-RU"/>
              </w:rPr>
              <w:t>0</w:t>
            </w: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320BC8" w:rsidRPr="003B5CD8" w:rsidRDefault="00320BC8"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20BC8" w:rsidRPr="003B5CD8" w:rsidRDefault="00320BC8" w:rsidP="00C77F31">
            <w:pPr>
              <w:jc w:val="left"/>
              <w:rPr>
                <w:rFonts w:eastAsia="Times New Roman" w:cs="Times New Roman"/>
                <w:color w:val="000000"/>
                <w:sz w:val="22"/>
                <w:lang w:eastAsia="ru-RU"/>
              </w:rPr>
            </w:pPr>
          </w:p>
        </w:tc>
      </w:tr>
      <w:tr w:rsidR="00320BC8" w:rsidRPr="003B5CD8" w:rsidTr="003B5CD8">
        <w:trPr>
          <w:trHeight w:val="480"/>
        </w:trPr>
        <w:tc>
          <w:tcPr>
            <w:tcW w:w="536" w:type="dxa"/>
            <w:vMerge/>
            <w:tcBorders>
              <w:left w:val="single" w:sz="4" w:space="0" w:color="auto"/>
              <w:bottom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c>
          <w:tcPr>
            <w:tcW w:w="2096" w:type="dxa"/>
            <w:vMerge/>
            <w:tcBorders>
              <w:left w:val="single" w:sz="4" w:space="0" w:color="auto"/>
              <w:bottom w:val="single" w:sz="4" w:space="0" w:color="auto"/>
              <w:right w:val="single" w:sz="4" w:space="0" w:color="auto"/>
            </w:tcBorders>
            <w:vAlign w:val="center"/>
          </w:tcPr>
          <w:p w:rsidR="00320BC8" w:rsidRPr="003B5CD8" w:rsidRDefault="00320BC8" w:rsidP="00320BC8">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3B5CD8" w:rsidRPr="003B5CD8" w:rsidRDefault="00320BC8" w:rsidP="00C34FB7">
            <w:pPr>
              <w:rPr>
                <w:sz w:val="22"/>
              </w:rPr>
            </w:pPr>
            <w:r w:rsidRPr="003B5CD8">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320BC8" w:rsidRPr="003B5CD8" w:rsidRDefault="00320BC8" w:rsidP="00F95295">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320BC8" w:rsidRPr="003B5CD8" w:rsidRDefault="00320BC8" w:rsidP="00C77F31">
            <w:pPr>
              <w:jc w:val="left"/>
              <w:rPr>
                <w:rFonts w:eastAsia="Times New Roman" w:cs="Times New Roman"/>
                <w:color w:val="000000"/>
                <w:sz w:val="22"/>
                <w:lang w:eastAsia="ru-RU"/>
              </w:rPr>
            </w:pPr>
          </w:p>
        </w:tc>
      </w:tr>
      <w:tr w:rsidR="003B5CD8" w:rsidRPr="003B5CD8" w:rsidTr="00916300">
        <w:trPr>
          <w:trHeight w:val="105"/>
        </w:trPr>
        <w:tc>
          <w:tcPr>
            <w:tcW w:w="2632" w:type="dxa"/>
            <w:gridSpan w:val="2"/>
            <w:vMerge w:val="restart"/>
            <w:tcBorders>
              <w:top w:val="single" w:sz="4" w:space="0" w:color="auto"/>
              <w:left w:val="single" w:sz="4" w:space="0" w:color="auto"/>
              <w:right w:val="single" w:sz="4" w:space="0" w:color="auto"/>
            </w:tcBorders>
            <w:vAlign w:val="center"/>
          </w:tcPr>
          <w:p w:rsidR="003B5CD8" w:rsidRDefault="003B5CD8" w:rsidP="00320BC8">
            <w:pPr>
              <w:rPr>
                <w:rFonts w:eastAsia="Times New Roman" w:cs="Times New Roman"/>
                <w:color w:val="000000"/>
                <w:sz w:val="22"/>
                <w:lang w:eastAsia="ru-RU"/>
              </w:rPr>
            </w:pPr>
          </w:p>
          <w:p w:rsidR="003B5CD8" w:rsidRPr="003B5CD8" w:rsidRDefault="003B5CD8" w:rsidP="00320BC8">
            <w:pPr>
              <w:rPr>
                <w:rFonts w:eastAsia="Times New Roman" w:cs="Times New Roman"/>
                <w:color w:val="000000"/>
                <w:sz w:val="22"/>
                <w:lang w:eastAsia="ru-RU"/>
              </w:rPr>
            </w:pPr>
            <w:r>
              <w:rPr>
                <w:rFonts w:eastAsia="Times New Roman" w:cs="Times New Roman"/>
                <w:color w:val="000000"/>
                <w:sz w:val="22"/>
                <w:lang w:eastAsia="ru-RU"/>
              </w:rPr>
              <w:lastRenderedPageBreak/>
              <w:t>Итого 2021 год</w:t>
            </w:r>
          </w:p>
        </w:tc>
        <w:tc>
          <w:tcPr>
            <w:tcW w:w="1732" w:type="dxa"/>
            <w:tcBorders>
              <w:top w:val="single" w:sz="4" w:space="0" w:color="auto"/>
              <w:left w:val="nil"/>
              <w:bottom w:val="single" w:sz="4" w:space="0" w:color="auto"/>
              <w:right w:val="single" w:sz="4" w:space="0" w:color="auto"/>
            </w:tcBorders>
            <w:shd w:val="clear" w:color="auto" w:fill="auto"/>
          </w:tcPr>
          <w:p w:rsidR="003B5CD8" w:rsidRPr="003B5CD8" w:rsidRDefault="003B5CD8" w:rsidP="00916300">
            <w:pPr>
              <w:rPr>
                <w:sz w:val="22"/>
              </w:rPr>
            </w:pPr>
            <w:r w:rsidRPr="003B5CD8">
              <w:rPr>
                <w:sz w:val="22"/>
              </w:rPr>
              <w:lastRenderedPageBreak/>
              <w:t>всего</w:t>
            </w:r>
          </w:p>
        </w:tc>
        <w:tc>
          <w:tcPr>
            <w:tcW w:w="1774" w:type="dxa"/>
            <w:gridSpan w:val="2"/>
            <w:tcBorders>
              <w:top w:val="single" w:sz="4" w:space="0" w:color="auto"/>
              <w:left w:val="nil"/>
              <w:bottom w:val="single" w:sz="4" w:space="0" w:color="auto"/>
              <w:right w:val="single" w:sz="4" w:space="0" w:color="auto"/>
            </w:tcBorders>
            <w:shd w:val="clear" w:color="auto" w:fill="auto"/>
          </w:tcPr>
          <w:p w:rsidR="003B5CD8" w:rsidRPr="003B5CD8" w:rsidRDefault="003B5CD8" w:rsidP="00916300">
            <w:pPr>
              <w:rPr>
                <w:sz w:val="22"/>
              </w:rPr>
            </w:pPr>
            <w:r w:rsidRPr="003B5CD8">
              <w:rPr>
                <w:sz w:val="22"/>
              </w:rPr>
              <w:t xml:space="preserve">22 </w:t>
            </w:r>
            <w:r w:rsidR="00916300">
              <w:rPr>
                <w:sz w:val="22"/>
              </w:rPr>
              <w:t>119</w:t>
            </w:r>
            <w:r w:rsidRPr="003B5CD8">
              <w:rPr>
                <w:sz w:val="22"/>
              </w:rPr>
              <w:t>,</w:t>
            </w:r>
            <w:r w:rsidR="00916300">
              <w:rPr>
                <w:sz w:val="22"/>
              </w:rPr>
              <w:t>0</w:t>
            </w:r>
          </w:p>
        </w:tc>
        <w:tc>
          <w:tcPr>
            <w:tcW w:w="648" w:type="dxa"/>
            <w:tcBorders>
              <w:top w:val="single" w:sz="4" w:space="0" w:color="auto"/>
              <w:left w:val="nil"/>
              <w:bottom w:val="single" w:sz="4" w:space="0" w:color="auto"/>
              <w:right w:val="single" w:sz="4" w:space="0" w:color="auto"/>
            </w:tcBorders>
            <w:shd w:val="clear" w:color="auto" w:fill="auto"/>
          </w:tcPr>
          <w:p w:rsidR="003B5CD8" w:rsidRPr="003B5CD8" w:rsidRDefault="003B5CD8" w:rsidP="00916300">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3B5CD8" w:rsidRPr="003B5CD8" w:rsidRDefault="003B5CD8" w:rsidP="00916300">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3B5CD8" w:rsidRPr="003B5CD8" w:rsidRDefault="003B5CD8" w:rsidP="00916300">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3B5CD8" w:rsidRPr="003B5CD8" w:rsidRDefault="003B5CD8" w:rsidP="00916300">
            <w:pPr>
              <w:rPr>
                <w:sz w:val="22"/>
              </w:rPr>
            </w:pPr>
            <w:r w:rsidRPr="003B5CD8">
              <w:rPr>
                <w:sz w:val="22"/>
              </w:rPr>
              <w:t xml:space="preserve">22 </w:t>
            </w:r>
            <w:r w:rsidR="00916300">
              <w:rPr>
                <w:sz w:val="22"/>
              </w:rPr>
              <w:t>119</w:t>
            </w:r>
            <w:r w:rsidRPr="003B5CD8">
              <w:rPr>
                <w:sz w:val="22"/>
              </w:rPr>
              <w:t>,</w:t>
            </w:r>
            <w:r w:rsidR="00916300">
              <w:rPr>
                <w:sz w:val="22"/>
              </w:rPr>
              <w:t>0</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vAlign w:val="center"/>
          </w:tcPr>
          <w:p w:rsidR="003B5CD8" w:rsidRPr="003B5CD8" w:rsidRDefault="003B5CD8" w:rsidP="00F95295">
            <w:pPr>
              <w:jc w:val="left"/>
              <w:rPr>
                <w:rFonts w:eastAsia="Times New Roman" w:cs="Times New Roman"/>
                <w:color w:val="000000"/>
                <w:sz w:val="22"/>
                <w:lang w:eastAsia="ru-RU"/>
              </w:rPr>
            </w:pPr>
          </w:p>
        </w:tc>
        <w:tc>
          <w:tcPr>
            <w:tcW w:w="1689" w:type="dxa"/>
            <w:vMerge w:val="restart"/>
            <w:tcBorders>
              <w:top w:val="single" w:sz="4" w:space="0" w:color="auto"/>
              <w:left w:val="single" w:sz="4" w:space="0" w:color="auto"/>
              <w:right w:val="single" w:sz="4" w:space="0" w:color="auto"/>
            </w:tcBorders>
            <w:vAlign w:val="center"/>
          </w:tcPr>
          <w:p w:rsidR="003B5CD8" w:rsidRPr="003B5CD8" w:rsidRDefault="003B5CD8" w:rsidP="00C77F31">
            <w:pPr>
              <w:jc w:val="left"/>
              <w:rPr>
                <w:rFonts w:eastAsia="Times New Roman" w:cs="Times New Roman"/>
                <w:color w:val="000000"/>
                <w:sz w:val="22"/>
                <w:lang w:eastAsia="ru-RU"/>
              </w:rPr>
            </w:pPr>
          </w:p>
        </w:tc>
      </w:tr>
      <w:tr w:rsidR="003B5CD8" w:rsidRPr="003B5CD8" w:rsidTr="00916300">
        <w:trPr>
          <w:trHeight w:val="135"/>
        </w:trPr>
        <w:tc>
          <w:tcPr>
            <w:tcW w:w="2632" w:type="dxa"/>
            <w:gridSpan w:val="2"/>
            <w:vMerge/>
            <w:tcBorders>
              <w:left w:val="single" w:sz="4" w:space="0" w:color="auto"/>
              <w:right w:val="single" w:sz="4" w:space="0" w:color="auto"/>
            </w:tcBorders>
            <w:vAlign w:val="center"/>
          </w:tcPr>
          <w:p w:rsidR="003B5CD8" w:rsidRPr="003B5CD8" w:rsidRDefault="003B5CD8" w:rsidP="00320BC8">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3B5CD8" w:rsidRPr="003B5CD8" w:rsidRDefault="003B5CD8" w:rsidP="00916300">
            <w:pPr>
              <w:rPr>
                <w:sz w:val="22"/>
              </w:rPr>
            </w:pPr>
            <w:r w:rsidRPr="003B5CD8">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Pr>
                <w:rFonts w:eastAsia="Times New Roman" w:cs="Times New Roman"/>
                <w:color w:val="000000"/>
                <w:sz w:val="22"/>
                <w:lang w:eastAsia="ru-RU"/>
              </w:rPr>
              <w:t>19 852,4</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Pr>
                <w:rFonts w:eastAsia="Times New Roman" w:cs="Times New Roman"/>
                <w:color w:val="000000"/>
                <w:sz w:val="22"/>
                <w:lang w:eastAsia="ru-RU"/>
              </w:rPr>
              <w:t>19 852,4</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3B5CD8" w:rsidRPr="003B5CD8" w:rsidRDefault="003B5CD8" w:rsidP="00F95295">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3B5CD8" w:rsidRPr="003B5CD8" w:rsidRDefault="003B5CD8" w:rsidP="00C77F31">
            <w:pPr>
              <w:jc w:val="left"/>
              <w:rPr>
                <w:rFonts w:eastAsia="Times New Roman" w:cs="Times New Roman"/>
                <w:color w:val="000000"/>
                <w:sz w:val="22"/>
                <w:lang w:eastAsia="ru-RU"/>
              </w:rPr>
            </w:pPr>
          </w:p>
        </w:tc>
      </w:tr>
      <w:tr w:rsidR="003B5CD8" w:rsidRPr="003B5CD8" w:rsidTr="00916300">
        <w:trPr>
          <w:trHeight w:val="135"/>
        </w:trPr>
        <w:tc>
          <w:tcPr>
            <w:tcW w:w="2632" w:type="dxa"/>
            <w:gridSpan w:val="2"/>
            <w:vMerge/>
            <w:tcBorders>
              <w:left w:val="single" w:sz="4" w:space="0" w:color="auto"/>
              <w:right w:val="single" w:sz="4" w:space="0" w:color="auto"/>
            </w:tcBorders>
            <w:vAlign w:val="center"/>
          </w:tcPr>
          <w:p w:rsidR="003B5CD8" w:rsidRPr="003B5CD8" w:rsidRDefault="003B5CD8" w:rsidP="00320BC8">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3B5CD8" w:rsidRPr="003B5CD8" w:rsidRDefault="003B5CD8" w:rsidP="00916300">
            <w:pPr>
              <w:rPr>
                <w:sz w:val="22"/>
              </w:rPr>
            </w:pPr>
            <w:r w:rsidRPr="003B5CD8">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Pr>
                <w:rFonts w:eastAsia="Times New Roman" w:cs="Times New Roman"/>
                <w:color w:val="000000"/>
                <w:sz w:val="22"/>
                <w:lang w:eastAsia="ru-RU"/>
              </w:rPr>
              <w:t>827,2</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Pr>
                <w:rFonts w:eastAsia="Times New Roman" w:cs="Times New Roman"/>
                <w:color w:val="000000"/>
                <w:sz w:val="22"/>
                <w:lang w:eastAsia="ru-RU"/>
              </w:rPr>
              <w:t>827,2</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3B5CD8" w:rsidRPr="003B5CD8" w:rsidRDefault="003B5CD8" w:rsidP="00F95295">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3B5CD8" w:rsidRPr="003B5CD8" w:rsidRDefault="003B5CD8" w:rsidP="00C77F31">
            <w:pPr>
              <w:jc w:val="left"/>
              <w:rPr>
                <w:rFonts w:eastAsia="Times New Roman" w:cs="Times New Roman"/>
                <w:color w:val="000000"/>
                <w:sz w:val="22"/>
                <w:lang w:eastAsia="ru-RU"/>
              </w:rPr>
            </w:pPr>
          </w:p>
        </w:tc>
      </w:tr>
      <w:tr w:rsidR="003B5CD8" w:rsidRPr="003B5CD8" w:rsidTr="00916300">
        <w:trPr>
          <w:trHeight w:val="135"/>
        </w:trPr>
        <w:tc>
          <w:tcPr>
            <w:tcW w:w="2632" w:type="dxa"/>
            <w:gridSpan w:val="2"/>
            <w:vMerge/>
            <w:tcBorders>
              <w:left w:val="single" w:sz="4" w:space="0" w:color="auto"/>
              <w:right w:val="single" w:sz="4" w:space="0" w:color="auto"/>
            </w:tcBorders>
            <w:vAlign w:val="center"/>
          </w:tcPr>
          <w:p w:rsidR="003B5CD8" w:rsidRPr="003B5CD8" w:rsidRDefault="003B5CD8" w:rsidP="00320BC8">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3B5CD8" w:rsidRPr="003B5CD8" w:rsidRDefault="003B5CD8" w:rsidP="00916300">
            <w:pPr>
              <w:rPr>
                <w:sz w:val="22"/>
              </w:rPr>
            </w:pPr>
            <w:r w:rsidRPr="003B5CD8">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916300">
            <w:pPr>
              <w:rPr>
                <w:rFonts w:eastAsia="Times New Roman" w:cs="Times New Roman"/>
                <w:color w:val="000000"/>
                <w:sz w:val="22"/>
                <w:lang w:eastAsia="ru-RU"/>
              </w:rPr>
            </w:pPr>
            <w:r>
              <w:rPr>
                <w:rFonts w:eastAsia="Times New Roman" w:cs="Times New Roman"/>
                <w:color w:val="000000"/>
                <w:sz w:val="22"/>
                <w:lang w:eastAsia="ru-RU"/>
              </w:rPr>
              <w:t>1 </w:t>
            </w:r>
            <w:r w:rsidR="00916300">
              <w:rPr>
                <w:rFonts w:eastAsia="Times New Roman" w:cs="Times New Roman"/>
                <w:color w:val="000000"/>
                <w:sz w:val="22"/>
                <w:lang w:eastAsia="ru-RU"/>
              </w:rPr>
              <w:t>439</w:t>
            </w:r>
            <w:r>
              <w:rPr>
                <w:rFonts w:eastAsia="Times New Roman" w:cs="Times New Roman"/>
                <w:color w:val="000000"/>
                <w:sz w:val="22"/>
                <w:lang w:eastAsia="ru-RU"/>
              </w:rPr>
              <w:t>,</w:t>
            </w:r>
            <w:r w:rsidR="00916300">
              <w:rPr>
                <w:rFonts w:eastAsia="Times New Roman" w:cs="Times New Roman"/>
                <w:color w:val="000000"/>
                <w:sz w:val="22"/>
                <w:lang w:eastAsia="ru-RU"/>
              </w:rPr>
              <w:t>4</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916300">
            <w:pPr>
              <w:rPr>
                <w:rFonts w:eastAsia="Times New Roman" w:cs="Times New Roman"/>
                <w:color w:val="000000"/>
                <w:sz w:val="22"/>
                <w:lang w:eastAsia="ru-RU"/>
              </w:rPr>
            </w:pPr>
            <w:r>
              <w:rPr>
                <w:rFonts w:eastAsia="Times New Roman" w:cs="Times New Roman"/>
                <w:color w:val="000000"/>
                <w:sz w:val="22"/>
                <w:lang w:eastAsia="ru-RU"/>
              </w:rPr>
              <w:t>1 </w:t>
            </w:r>
            <w:r w:rsidR="00916300">
              <w:rPr>
                <w:rFonts w:eastAsia="Times New Roman" w:cs="Times New Roman"/>
                <w:color w:val="000000"/>
                <w:sz w:val="22"/>
                <w:lang w:eastAsia="ru-RU"/>
              </w:rPr>
              <w:t>439</w:t>
            </w:r>
            <w:r>
              <w:rPr>
                <w:rFonts w:eastAsia="Times New Roman" w:cs="Times New Roman"/>
                <w:color w:val="000000"/>
                <w:sz w:val="22"/>
                <w:lang w:eastAsia="ru-RU"/>
              </w:rPr>
              <w:t>,</w:t>
            </w:r>
            <w:r w:rsidR="00916300">
              <w:rPr>
                <w:rFonts w:eastAsia="Times New Roman" w:cs="Times New Roman"/>
                <w:color w:val="000000"/>
                <w:sz w:val="22"/>
                <w:lang w:eastAsia="ru-RU"/>
              </w:rPr>
              <w:t>4</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3B5CD8" w:rsidRPr="003B5CD8" w:rsidRDefault="003B5CD8" w:rsidP="00F95295">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3B5CD8" w:rsidRPr="003B5CD8" w:rsidRDefault="003B5CD8" w:rsidP="00C77F31">
            <w:pPr>
              <w:jc w:val="left"/>
              <w:rPr>
                <w:rFonts w:eastAsia="Times New Roman" w:cs="Times New Roman"/>
                <w:color w:val="000000"/>
                <w:sz w:val="22"/>
                <w:lang w:eastAsia="ru-RU"/>
              </w:rPr>
            </w:pPr>
          </w:p>
        </w:tc>
      </w:tr>
      <w:tr w:rsidR="003B5CD8" w:rsidRPr="003B5CD8" w:rsidTr="00916300">
        <w:trPr>
          <w:trHeight w:val="135"/>
        </w:trPr>
        <w:tc>
          <w:tcPr>
            <w:tcW w:w="2632" w:type="dxa"/>
            <w:gridSpan w:val="2"/>
            <w:vMerge/>
            <w:tcBorders>
              <w:left w:val="single" w:sz="4" w:space="0" w:color="auto"/>
              <w:bottom w:val="single" w:sz="4" w:space="0" w:color="auto"/>
              <w:right w:val="single" w:sz="4" w:space="0" w:color="auto"/>
            </w:tcBorders>
            <w:vAlign w:val="center"/>
          </w:tcPr>
          <w:p w:rsidR="003B5CD8" w:rsidRPr="003B5CD8" w:rsidRDefault="003B5CD8" w:rsidP="00320BC8">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3B5CD8" w:rsidRPr="003B5CD8" w:rsidRDefault="003B5CD8" w:rsidP="00916300">
            <w:pPr>
              <w:rPr>
                <w:sz w:val="22"/>
              </w:rPr>
            </w:pPr>
            <w:r w:rsidRPr="003B5CD8">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3B5CD8" w:rsidRPr="003B5CD8" w:rsidRDefault="003B5CD8" w:rsidP="00F95295">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3B5CD8" w:rsidRPr="003B5CD8" w:rsidRDefault="003B5CD8" w:rsidP="00C77F31">
            <w:pPr>
              <w:jc w:val="left"/>
              <w:rPr>
                <w:rFonts w:eastAsia="Times New Roman" w:cs="Times New Roman"/>
                <w:color w:val="000000"/>
                <w:sz w:val="22"/>
                <w:lang w:eastAsia="ru-RU"/>
              </w:rPr>
            </w:pPr>
          </w:p>
        </w:tc>
      </w:tr>
      <w:tr w:rsidR="00C77F31" w:rsidRPr="003B5CD8" w:rsidTr="00C77F31">
        <w:trPr>
          <w:trHeight w:val="70"/>
        </w:trPr>
        <w:tc>
          <w:tcPr>
            <w:tcW w:w="26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Итого</w:t>
            </w:r>
          </w:p>
        </w:tc>
        <w:tc>
          <w:tcPr>
            <w:tcW w:w="1732"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C77F31" w:rsidRPr="003B5CD8" w:rsidRDefault="003B5CD8" w:rsidP="00916300">
            <w:pPr>
              <w:rPr>
                <w:rFonts w:eastAsia="Times New Roman" w:cs="Times New Roman"/>
                <w:color w:val="000000"/>
                <w:sz w:val="22"/>
                <w:lang w:eastAsia="ru-RU"/>
              </w:rPr>
            </w:pPr>
            <w:r>
              <w:rPr>
                <w:rFonts w:eastAsia="Times New Roman" w:cs="Times New Roman"/>
                <w:color w:val="000000"/>
                <w:sz w:val="22"/>
                <w:lang w:eastAsia="ru-RU"/>
              </w:rPr>
              <w:t>22 </w:t>
            </w:r>
            <w:r w:rsidR="00916300">
              <w:rPr>
                <w:rFonts w:eastAsia="Times New Roman" w:cs="Times New Roman"/>
                <w:color w:val="000000"/>
                <w:sz w:val="22"/>
                <w:lang w:eastAsia="ru-RU"/>
              </w:rPr>
              <w:t>458</w:t>
            </w:r>
            <w:r>
              <w:rPr>
                <w:rFonts w:eastAsia="Times New Roman" w:cs="Times New Roman"/>
                <w:color w:val="000000"/>
                <w:sz w:val="22"/>
                <w:lang w:eastAsia="ru-RU"/>
              </w:rPr>
              <w:t>,</w:t>
            </w:r>
            <w:r w:rsidR="00916300">
              <w:rPr>
                <w:rFonts w:eastAsia="Times New Roman" w:cs="Times New Roman"/>
                <w:color w:val="000000"/>
                <w:sz w:val="22"/>
                <w:lang w:eastAsia="ru-RU"/>
              </w:rPr>
              <w:t>4</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99,6</w:t>
            </w:r>
          </w:p>
        </w:tc>
        <w:tc>
          <w:tcPr>
            <w:tcW w:w="834"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C77F31">
            <w:pPr>
              <w:rPr>
                <w:rFonts w:eastAsia="Times New Roman" w:cs="Times New Roman"/>
                <w:color w:val="000000"/>
                <w:sz w:val="22"/>
                <w:lang w:eastAsia="ru-RU"/>
              </w:rPr>
            </w:pPr>
            <w:r w:rsidRPr="003B5CD8">
              <w:rPr>
                <w:rFonts w:eastAsia="Times New Roman" w:cs="Times New Roman"/>
                <w:color w:val="000000"/>
                <w:sz w:val="22"/>
                <w:lang w:eastAsia="ru-RU"/>
              </w:rPr>
              <w:t>237,8</w:t>
            </w:r>
          </w:p>
        </w:tc>
        <w:tc>
          <w:tcPr>
            <w:tcW w:w="708" w:type="dxa"/>
            <w:tcBorders>
              <w:top w:val="nil"/>
              <w:left w:val="nil"/>
              <w:bottom w:val="single" w:sz="4" w:space="0" w:color="auto"/>
              <w:right w:val="single" w:sz="4" w:space="0" w:color="auto"/>
            </w:tcBorders>
            <w:shd w:val="clear" w:color="auto" w:fill="auto"/>
            <w:vAlign w:val="center"/>
            <w:hideMark/>
          </w:tcPr>
          <w:p w:rsidR="00C77F31" w:rsidRPr="003B5CD8" w:rsidRDefault="003B5CD8" w:rsidP="003B5CD8">
            <w:pPr>
              <w:rPr>
                <w:rFonts w:eastAsia="Times New Roman" w:cs="Times New Roman"/>
                <w:color w:val="000000"/>
                <w:sz w:val="22"/>
                <w:lang w:eastAsia="ru-RU"/>
              </w:rPr>
            </w:pPr>
            <w:r>
              <w:rPr>
                <w:rFonts w:eastAsia="Times New Roman" w:cs="Times New Roman"/>
                <w:color w:val="000000"/>
                <w:sz w:val="22"/>
                <w:lang w:eastAsia="ru-RU"/>
              </w:rPr>
              <w:t>2,0</w:t>
            </w:r>
          </w:p>
        </w:tc>
        <w:tc>
          <w:tcPr>
            <w:tcW w:w="1123" w:type="dxa"/>
            <w:tcBorders>
              <w:top w:val="nil"/>
              <w:left w:val="nil"/>
              <w:bottom w:val="single" w:sz="4" w:space="0" w:color="auto"/>
              <w:right w:val="single" w:sz="4" w:space="0" w:color="auto"/>
            </w:tcBorders>
            <w:shd w:val="clear" w:color="auto" w:fill="auto"/>
            <w:vAlign w:val="center"/>
            <w:hideMark/>
          </w:tcPr>
          <w:p w:rsidR="00C77F31" w:rsidRPr="003B5CD8" w:rsidRDefault="003B5CD8" w:rsidP="00916300">
            <w:pPr>
              <w:rPr>
                <w:rFonts w:eastAsia="Times New Roman" w:cs="Times New Roman"/>
                <w:color w:val="000000"/>
                <w:sz w:val="22"/>
                <w:lang w:eastAsia="ru-RU"/>
              </w:rPr>
            </w:pPr>
            <w:r>
              <w:rPr>
                <w:rFonts w:eastAsia="Times New Roman" w:cs="Times New Roman"/>
                <w:color w:val="000000"/>
                <w:sz w:val="22"/>
                <w:lang w:eastAsia="ru-RU"/>
              </w:rPr>
              <w:t>22 </w:t>
            </w:r>
            <w:r w:rsidR="00916300">
              <w:rPr>
                <w:rFonts w:eastAsia="Times New Roman" w:cs="Times New Roman"/>
                <w:color w:val="000000"/>
                <w:sz w:val="22"/>
                <w:lang w:eastAsia="ru-RU"/>
              </w:rPr>
              <w:t>119</w:t>
            </w:r>
            <w:r>
              <w:rPr>
                <w:rFonts w:eastAsia="Times New Roman" w:cs="Times New Roman"/>
                <w:color w:val="000000"/>
                <w:sz w:val="22"/>
                <w:lang w:eastAsia="ru-RU"/>
              </w:rPr>
              <w:t>,</w:t>
            </w:r>
            <w:r w:rsidR="00916300">
              <w:rPr>
                <w:rFonts w:eastAsia="Times New Roman" w:cs="Times New Roman"/>
                <w:color w:val="000000"/>
                <w:sz w:val="22"/>
                <w:lang w:eastAsia="ru-RU"/>
              </w:rPr>
              <w:t>0</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689"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 </w:t>
            </w:r>
          </w:p>
        </w:tc>
      </w:tr>
      <w:tr w:rsidR="00C77F31" w:rsidRPr="003B5CD8" w:rsidTr="00C77F31">
        <w:trPr>
          <w:trHeight w:val="300"/>
        </w:trPr>
        <w:tc>
          <w:tcPr>
            <w:tcW w:w="2632" w:type="dxa"/>
            <w:gridSpan w:val="2"/>
            <w:vMerge/>
            <w:tcBorders>
              <w:top w:val="single" w:sz="4" w:space="0" w:color="auto"/>
              <w:left w:val="single" w:sz="4" w:space="0" w:color="auto"/>
              <w:bottom w:val="single" w:sz="4" w:space="0" w:color="auto"/>
              <w:right w:val="single" w:sz="4" w:space="0" w:color="auto"/>
            </w:tcBorders>
            <w:vAlign w:val="center"/>
            <w:hideMark/>
          </w:tcPr>
          <w:p w:rsidR="00C77F31" w:rsidRPr="003B5CD8" w:rsidRDefault="00C77F31"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C77F31" w:rsidRPr="003B5CD8" w:rsidRDefault="003B5CD8" w:rsidP="00A9186B">
            <w:pPr>
              <w:rPr>
                <w:rFonts w:eastAsia="Times New Roman" w:cs="Times New Roman"/>
                <w:color w:val="000000"/>
                <w:sz w:val="22"/>
                <w:lang w:eastAsia="ru-RU"/>
              </w:rPr>
            </w:pPr>
            <w:r>
              <w:rPr>
                <w:rFonts w:eastAsia="Times New Roman" w:cs="Times New Roman"/>
                <w:color w:val="000000"/>
                <w:sz w:val="22"/>
                <w:lang w:eastAsia="ru-RU"/>
              </w:rPr>
              <w:t>19 852,4</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C026FD">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C77F31" w:rsidRPr="003B5CD8" w:rsidRDefault="003B5CD8" w:rsidP="003960BA">
            <w:pPr>
              <w:rPr>
                <w:rFonts w:eastAsia="Times New Roman" w:cs="Times New Roman"/>
                <w:color w:val="000000"/>
                <w:sz w:val="22"/>
                <w:lang w:eastAsia="ru-RU"/>
              </w:rPr>
            </w:pPr>
            <w:r>
              <w:rPr>
                <w:rFonts w:eastAsia="Times New Roman" w:cs="Times New Roman"/>
                <w:color w:val="000000"/>
                <w:sz w:val="22"/>
                <w:lang w:eastAsia="ru-RU"/>
              </w:rPr>
              <w:t>19 852,4</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689"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r>
      <w:tr w:rsidR="00C77F31" w:rsidRPr="003B5CD8" w:rsidTr="00C77F31">
        <w:trPr>
          <w:trHeight w:val="70"/>
        </w:trPr>
        <w:tc>
          <w:tcPr>
            <w:tcW w:w="2632" w:type="dxa"/>
            <w:gridSpan w:val="2"/>
            <w:vMerge/>
            <w:tcBorders>
              <w:top w:val="single" w:sz="4" w:space="0" w:color="auto"/>
              <w:left w:val="single" w:sz="4" w:space="0" w:color="auto"/>
              <w:bottom w:val="single" w:sz="4" w:space="0" w:color="auto"/>
              <w:right w:val="single" w:sz="4" w:space="0" w:color="auto"/>
            </w:tcBorders>
            <w:vAlign w:val="center"/>
            <w:hideMark/>
          </w:tcPr>
          <w:p w:rsidR="00C77F31" w:rsidRPr="003B5CD8" w:rsidRDefault="00C77F31"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C77F31" w:rsidRPr="003B5CD8" w:rsidRDefault="003B5CD8" w:rsidP="003B5CD8">
            <w:pPr>
              <w:rPr>
                <w:rFonts w:eastAsia="Times New Roman" w:cs="Times New Roman"/>
                <w:color w:val="000000"/>
                <w:sz w:val="22"/>
                <w:lang w:eastAsia="ru-RU"/>
              </w:rPr>
            </w:pPr>
            <w:r>
              <w:rPr>
                <w:rFonts w:eastAsia="Times New Roman" w:cs="Times New Roman"/>
                <w:color w:val="000000"/>
                <w:sz w:val="22"/>
                <w:lang w:eastAsia="ru-RU"/>
              </w:rPr>
              <w:t>827,2</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C77F31" w:rsidRPr="003B5CD8" w:rsidRDefault="003B5CD8" w:rsidP="003960BA">
            <w:pPr>
              <w:rPr>
                <w:rFonts w:eastAsia="Times New Roman" w:cs="Times New Roman"/>
                <w:color w:val="000000"/>
                <w:sz w:val="22"/>
                <w:lang w:eastAsia="ru-RU"/>
              </w:rPr>
            </w:pPr>
            <w:r>
              <w:rPr>
                <w:rFonts w:eastAsia="Times New Roman" w:cs="Times New Roman"/>
                <w:color w:val="000000"/>
                <w:sz w:val="22"/>
                <w:lang w:eastAsia="ru-RU"/>
              </w:rPr>
              <w:t>827,2</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689"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r>
      <w:tr w:rsidR="00C77F31" w:rsidRPr="003B5CD8" w:rsidTr="00C77F31">
        <w:trPr>
          <w:trHeight w:val="70"/>
        </w:trPr>
        <w:tc>
          <w:tcPr>
            <w:tcW w:w="2632" w:type="dxa"/>
            <w:gridSpan w:val="2"/>
            <w:vMerge/>
            <w:tcBorders>
              <w:top w:val="single" w:sz="4" w:space="0" w:color="auto"/>
              <w:left w:val="single" w:sz="4" w:space="0" w:color="auto"/>
              <w:bottom w:val="single" w:sz="4" w:space="0" w:color="auto"/>
              <w:right w:val="single" w:sz="4" w:space="0" w:color="auto"/>
            </w:tcBorders>
            <w:vAlign w:val="center"/>
            <w:hideMark/>
          </w:tcPr>
          <w:p w:rsidR="00C77F31" w:rsidRPr="003B5CD8" w:rsidRDefault="00C77F31"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C77F31" w:rsidRPr="003B5CD8" w:rsidRDefault="00C77F31" w:rsidP="00916300">
            <w:pPr>
              <w:rPr>
                <w:rFonts w:eastAsia="Times New Roman" w:cs="Times New Roman"/>
                <w:color w:val="000000"/>
                <w:sz w:val="22"/>
                <w:lang w:eastAsia="ru-RU"/>
              </w:rPr>
            </w:pPr>
            <w:r w:rsidRPr="003B5CD8">
              <w:rPr>
                <w:rFonts w:eastAsia="Times New Roman" w:cs="Times New Roman"/>
                <w:color w:val="000000"/>
                <w:sz w:val="22"/>
                <w:lang w:eastAsia="ru-RU"/>
              </w:rPr>
              <w:t>1 </w:t>
            </w:r>
            <w:r w:rsidR="00F235AC" w:rsidRPr="003B5CD8">
              <w:rPr>
                <w:rFonts w:eastAsia="Times New Roman" w:cs="Times New Roman"/>
                <w:color w:val="000000"/>
                <w:sz w:val="22"/>
                <w:lang w:eastAsia="ru-RU"/>
              </w:rPr>
              <w:t>7</w:t>
            </w:r>
            <w:r w:rsidR="00916300">
              <w:rPr>
                <w:rFonts w:eastAsia="Times New Roman" w:cs="Times New Roman"/>
                <w:color w:val="000000"/>
                <w:sz w:val="22"/>
                <w:lang w:eastAsia="ru-RU"/>
              </w:rPr>
              <w:t>78</w:t>
            </w:r>
            <w:r w:rsidRPr="003B5CD8">
              <w:rPr>
                <w:rFonts w:eastAsia="Times New Roman" w:cs="Times New Roman"/>
                <w:color w:val="000000"/>
                <w:sz w:val="22"/>
                <w:lang w:eastAsia="ru-RU"/>
              </w:rPr>
              <w:t>,</w:t>
            </w:r>
            <w:r w:rsidR="00916300">
              <w:rPr>
                <w:rFonts w:eastAsia="Times New Roman" w:cs="Times New Roman"/>
                <w:color w:val="000000"/>
                <w:sz w:val="22"/>
                <w:lang w:eastAsia="ru-RU"/>
              </w:rPr>
              <w:t>8</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99,6</w:t>
            </w:r>
          </w:p>
        </w:tc>
        <w:tc>
          <w:tcPr>
            <w:tcW w:w="834"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237,8</w:t>
            </w:r>
          </w:p>
        </w:tc>
        <w:tc>
          <w:tcPr>
            <w:tcW w:w="708" w:type="dxa"/>
            <w:tcBorders>
              <w:top w:val="nil"/>
              <w:left w:val="nil"/>
              <w:bottom w:val="single" w:sz="4" w:space="0" w:color="auto"/>
              <w:right w:val="single" w:sz="4" w:space="0" w:color="auto"/>
            </w:tcBorders>
            <w:shd w:val="clear" w:color="auto" w:fill="auto"/>
            <w:vAlign w:val="center"/>
            <w:hideMark/>
          </w:tcPr>
          <w:p w:rsidR="00C77F31" w:rsidRPr="003B5CD8" w:rsidRDefault="003B5CD8" w:rsidP="003960BA">
            <w:pPr>
              <w:rPr>
                <w:rFonts w:eastAsia="Times New Roman" w:cs="Times New Roman"/>
                <w:color w:val="000000"/>
                <w:sz w:val="22"/>
                <w:lang w:eastAsia="ru-RU"/>
              </w:rPr>
            </w:pPr>
            <w:r>
              <w:rPr>
                <w:rFonts w:eastAsia="Times New Roman" w:cs="Times New Roman"/>
                <w:color w:val="000000"/>
                <w:sz w:val="22"/>
                <w:lang w:eastAsia="ru-RU"/>
              </w:rPr>
              <w:t>2,0</w:t>
            </w:r>
          </w:p>
        </w:tc>
        <w:tc>
          <w:tcPr>
            <w:tcW w:w="1123" w:type="dxa"/>
            <w:tcBorders>
              <w:top w:val="nil"/>
              <w:left w:val="nil"/>
              <w:bottom w:val="single" w:sz="4" w:space="0" w:color="auto"/>
              <w:right w:val="single" w:sz="4" w:space="0" w:color="auto"/>
            </w:tcBorders>
            <w:shd w:val="clear" w:color="auto" w:fill="auto"/>
            <w:vAlign w:val="center"/>
            <w:hideMark/>
          </w:tcPr>
          <w:p w:rsidR="00C77F31" w:rsidRPr="003B5CD8" w:rsidRDefault="003B5CD8" w:rsidP="00916300">
            <w:pPr>
              <w:rPr>
                <w:rFonts w:eastAsia="Times New Roman" w:cs="Times New Roman"/>
                <w:color w:val="000000"/>
                <w:sz w:val="22"/>
                <w:lang w:eastAsia="ru-RU"/>
              </w:rPr>
            </w:pPr>
            <w:r>
              <w:rPr>
                <w:rFonts w:eastAsia="Times New Roman" w:cs="Times New Roman"/>
                <w:color w:val="000000"/>
                <w:sz w:val="22"/>
                <w:lang w:eastAsia="ru-RU"/>
              </w:rPr>
              <w:t>1 </w:t>
            </w:r>
            <w:r w:rsidR="00916300">
              <w:rPr>
                <w:rFonts w:eastAsia="Times New Roman" w:cs="Times New Roman"/>
                <w:color w:val="000000"/>
                <w:sz w:val="22"/>
                <w:lang w:eastAsia="ru-RU"/>
              </w:rPr>
              <w:t>439</w:t>
            </w:r>
            <w:r>
              <w:rPr>
                <w:rFonts w:eastAsia="Times New Roman" w:cs="Times New Roman"/>
                <w:color w:val="000000"/>
                <w:sz w:val="22"/>
                <w:lang w:eastAsia="ru-RU"/>
              </w:rPr>
              <w:t>,</w:t>
            </w:r>
            <w:r w:rsidR="00916300">
              <w:rPr>
                <w:rFonts w:eastAsia="Times New Roman" w:cs="Times New Roman"/>
                <w:color w:val="000000"/>
                <w:sz w:val="22"/>
                <w:lang w:eastAsia="ru-RU"/>
              </w:rPr>
              <w:t>4</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689"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r>
      <w:tr w:rsidR="00C77F31" w:rsidRPr="003B5CD8" w:rsidTr="00C77F31">
        <w:trPr>
          <w:trHeight w:val="70"/>
        </w:trPr>
        <w:tc>
          <w:tcPr>
            <w:tcW w:w="2632" w:type="dxa"/>
            <w:gridSpan w:val="2"/>
            <w:vMerge/>
            <w:tcBorders>
              <w:top w:val="single" w:sz="4" w:space="0" w:color="auto"/>
              <w:left w:val="single" w:sz="4" w:space="0" w:color="auto"/>
              <w:bottom w:val="single" w:sz="4" w:space="0" w:color="auto"/>
              <w:right w:val="single" w:sz="4" w:space="0" w:color="auto"/>
            </w:tcBorders>
            <w:vAlign w:val="center"/>
            <w:hideMark/>
          </w:tcPr>
          <w:p w:rsidR="00C77F31" w:rsidRPr="003B5CD8" w:rsidRDefault="00C77F31"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C77F31" w:rsidRPr="003B5CD8" w:rsidRDefault="00C77F31" w:rsidP="00A9186B">
            <w:pPr>
              <w:rPr>
                <w:rFonts w:eastAsia="Times New Roman" w:cs="Times New Roman"/>
                <w:color w:val="000000"/>
                <w:sz w:val="22"/>
                <w:lang w:eastAsia="ru-RU"/>
              </w:rPr>
            </w:pPr>
          </w:p>
        </w:tc>
        <w:tc>
          <w:tcPr>
            <w:tcW w:w="648"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c>
          <w:tcPr>
            <w:tcW w:w="834"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c>
          <w:tcPr>
            <w:tcW w:w="708"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c>
          <w:tcPr>
            <w:tcW w:w="1123"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c>
          <w:tcPr>
            <w:tcW w:w="648"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c>
          <w:tcPr>
            <w:tcW w:w="648"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c>
          <w:tcPr>
            <w:tcW w:w="648"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c>
          <w:tcPr>
            <w:tcW w:w="1979"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c>
          <w:tcPr>
            <w:tcW w:w="1689"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r>
    </w:tbl>
    <w:p w:rsidR="003960BA" w:rsidRPr="00787F84" w:rsidRDefault="003960BA" w:rsidP="003960BA"/>
    <w:p w:rsidR="00C77069" w:rsidRDefault="00C77069" w:rsidP="00787F84">
      <w:pPr>
        <w:rPr>
          <w:sz w:val="24"/>
          <w:szCs w:val="24"/>
        </w:rPr>
      </w:pPr>
    </w:p>
    <w:p w:rsidR="003960BA" w:rsidRDefault="003960BA" w:rsidP="00787F84">
      <w:pPr>
        <w:rPr>
          <w:sz w:val="24"/>
          <w:szCs w:val="24"/>
        </w:rPr>
        <w:sectPr w:rsidR="003960BA" w:rsidSect="00C77069">
          <w:pgSz w:w="16840" w:h="11907" w:orient="landscape" w:code="9"/>
          <w:pgMar w:top="1701" w:right="1134" w:bottom="567" w:left="1134" w:header="720" w:footer="720" w:gutter="0"/>
          <w:cols w:space="708"/>
          <w:docGrid w:linePitch="360"/>
        </w:sectPr>
      </w:pPr>
    </w:p>
    <w:p w:rsidR="00787F84" w:rsidRPr="00787F84" w:rsidRDefault="00787F84" w:rsidP="00B53E8C">
      <w:pPr>
        <w:jc w:val="center"/>
        <w:rPr>
          <w:b/>
        </w:rPr>
      </w:pPr>
      <w:r w:rsidRPr="00787F84">
        <w:rPr>
          <w:b/>
        </w:rPr>
        <w:lastRenderedPageBreak/>
        <w:t>4. О</w:t>
      </w:r>
      <w:r w:rsidR="00C77069">
        <w:rPr>
          <w:b/>
        </w:rPr>
        <w:t>боснование</w:t>
      </w:r>
      <w:r w:rsidRPr="00787F84">
        <w:rPr>
          <w:b/>
        </w:rPr>
        <w:t xml:space="preserve"> </w:t>
      </w:r>
      <w:r w:rsidR="00C77069">
        <w:rPr>
          <w:b/>
        </w:rPr>
        <w:t>ресурсного обеспечения муниципальной программы</w:t>
      </w:r>
    </w:p>
    <w:p w:rsidR="00787F84" w:rsidRDefault="00787F84" w:rsidP="00787F84">
      <w:pPr>
        <w:rPr>
          <w:b/>
        </w:rPr>
      </w:pPr>
    </w:p>
    <w:p w:rsidR="00C77F31" w:rsidRPr="009C0E33" w:rsidRDefault="00C77F31" w:rsidP="00C77F31">
      <w:pPr>
        <w:ind w:firstLine="709"/>
        <w:rPr>
          <w:rFonts w:eastAsia="Times New Roman" w:cs="Times New Roman"/>
          <w:szCs w:val="28"/>
          <w:lang w:eastAsia="ru-RU"/>
        </w:rPr>
      </w:pPr>
      <w:r w:rsidRPr="009C0E33">
        <w:rPr>
          <w:rFonts w:eastAsia="Times New Roman" w:cs="Times New Roman"/>
          <w:szCs w:val="28"/>
          <w:lang w:eastAsia="ru-RU"/>
        </w:rPr>
        <w:t xml:space="preserve">В целях реализации мероприятий муниципальной программы предусмотрено привлечение финансовых средств из федерального, краевого и местного бюджетов на финансирование расходных обязательств муниципального образования </w:t>
      </w:r>
      <w:proofErr w:type="spellStart"/>
      <w:r>
        <w:rPr>
          <w:rFonts w:eastAsia="Times New Roman" w:cs="Times New Roman"/>
          <w:szCs w:val="28"/>
          <w:lang w:eastAsia="ru-RU"/>
        </w:rPr>
        <w:t>Переясловское</w:t>
      </w:r>
      <w:proofErr w:type="spellEnd"/>
      <w:r w:rsidRPr="009C0E33">
        <w:rPr>
          <w:rFonts w:eastAsia="Times New Roman" w:cs="Times New Roman"/>
          <w:szCs w:val="28"/>
          <w:lang w:eastAsia="ru-RU"/>
        </w:rPr>
        <w:t xml:space="preserve"> сельское поселение Брюховецкого района, возникающих при выполнении полномочий органов местного самоуправления по вопросам местного значения.</w:t>
      </w:r>
    </w:p>
    <w:p w:rsidR="00C77F31" w:rsidRPr="009C0E33" w:rsidRDefault="00C77F31" w:rsidP="00C77F31">
      <w:pPr>
        <w:ind w:firstLine="709"/>
        <w:rPr>
          <w:rFonts w:cs="Times New Roman"/>
          <w:szCs w:val="28"/>
        </w:rPr>
      </w:pPr>
      <w:r w:rsidRPr="009C0E33">
        <w:rPr>
          <w:rFonts w:cs="Times New Roman"/>
          <w:szCs w:val="28"/>
        </w:rPr>
        <w:t>Ресурсное обеспечение реализации основных мероприятий государственной программы на 2018 -2024 годы приведено в таблице:</w:t>
      </w:r>
    </w:p>
    <w:tbl>
      <w:tblPr>
        <w:tblStyle w:val="aff"/>
        <w:tblW w:w="9776" w:type="dxa"/>
        <w:tblLayout w:type="fixed"/>
        <w:tblLook w:val="04A0" w:firstRow="1" w:lastRow="0" w:firstColumn="1" w:lastColumn="0" w:noHBand="0" w:noVBand="1"/>
      </w:tblPr>
      <w:tblGrid>
        <w:gridCol w:w="2114"/>
        <w:gridCol w:w="1336"/>
        <w:gridCol w:w="1808"/>
        <w:gridCol w:w="1231"/>
        <w:gridCol w:w="1699"/>
        <w:gridCol w:w="1588"/>
      </w:tblGrid>
      <w:tr w:rsidR="00C77F31" w:rsidRPr="005D74C2" w:rsidTr="00C77F31">
        <w:tc>
          <w:tcPr>
            <w:tcW w:w="2114" w:type="dxa"/>
            <w:vMerge w:val="restart"/>
          </w:tcPr>
          <w:p w:rsidR="00C77F31" w:rsidRPr="005D74C2" w:rsidRDefault="00C77F31" w:rsidP="00C77F31">
            <w:pPr>
              <w:spacing w:after="200" w:line="276" w:lineRule="auto"/>
              <w:jc w:val="center"/>
              <w:rPr>
                <w:sz w:val="24"/>
                <w:szCs w:val="24"/>
              </w:rPr>
            </w:pPr>
          </w:p>
          <w:p w:rsidR="00C77F31" w:rsidRPr="005D74C2" w:rsidRDefault="00C77F31" w:rsidP="00C77F31">
            <w:pPr>
              <w:spacing w:after="200" w:line="276" w:lineRule="auto"/>
              <w:jc w:val="center"/>
              <w:rPr>
                <w:sz w:val="24"/>
                <w:szCs w:val="24"/>
              </w:rPr>
            </w:pPr>
            <w:r w:rsidRPr="005D74C2">
              <w:rPr>
                <w:sz w:val="24"/>
                <w:szCs w:val="24"/>
              </w:rPr>
              <w:t>Годы реализации</w:t>
            </w:r>
          </w:p>
        </w:tc>
        <w:tc>
          <w:tcPr>
            <w:tcW w:w="7662" w:type="dxa"/>
            <w:gridSpan w:val="5"/>
          </w:tcPr>
          <w:p w:rsidR="00C77F31" w:rsidRPr="005D74C2" w:rsidRDefault="00C77F31" w:rsidP="00C77F31">
            <w:pPr>
              <w:spacing w:after="200" w:line="276" w:lineRule="auto"/>
              <w:jc w:val="center"/>
              <w:rPr>
                <w:sz w:val="24"/>
                <w:szCs w:val="24"/>
              </w:rPr>
            </w:pPr>
            <w:r w:rsidRPr="005D74C2">
              <w:rPr>
                <w:sz w:val="24"/>
                <w:szCs w:val="24"/>
              </w:rPr>
              <w:t>Объем финансирования, тыс. руб.</w:t>
            </w:r>
          </w:p>
        </w:tc>
      </w:tr>
      <w:tr w:rsidR="00C77F31" w:rsidRPr="005D74C2" w:rsidTr="00C77F31">
        <w:trPr>
          <w:trHeight w:val="449"/>
        </w:trPr>
        <w:tc>
          <w:tcPr>
            <w:tcW w:w="2114" w:type="dxa"/>
            <w:vMerge/>
          </w:tcPr>
          <w:p w:rsidR="00C77F31" w:rsidRPr="005D74C2" w:rsidRDefault="00C77F31" w:rsidP="00C77F31">
            <w:pPr>
              <w:spacing w:after="200" w:line="276" w:lineRule="auto"/>
              <w:jc w:val="center"/>
              <w:rPr>
                <w:sz w:val="24"/>
                <w:szCs w:val="24"/>
              </w:rPr>
            </w:pPr>
          </w:p>
        </w:tc>
        <w:tc>
          <w:tcPr>
            <w:tcW w:w="1336" w:type="dxa"/>
            <w:vMerge w:val="restart"/>
          </w:tcPr>
          <w:p w:rsidR="00C77F31" w:rsidRPr="005D74C2" w:rsidRDefault="00C77F31" w:rsidP="00C77F31">
            <w:pPr>
              <w:spacing w:after="200" w:line="276" w:lineRule="auto"/>
              <w:jc w:val="center"/>
              <w:rPr>
                <w:sz w:val="24"/>
                <w:szCs w:val="24"/>
              </w:rPr>
            </w:pPr>
          </w:p>
          <w:p w:rsidR="00C77F31" w:rsidRPr="005D74C2" w:rsidRDefault="00C77F31" w:rsidP="00C77F31">
            <w:pPr>
              <w:spacing w:after="200" w:line="276" w:lineRule="auto"/>
              <w:jc w:val="center"/>
              <w:rPr>
                <w:sz w:val="24"/>
                <w:szCs w:val="24"/>
              </w:rPr>
            </w:pPr>
            <w:r w:rsidRPr="005D74C2">
              <w:rPr>
                <w:sz w:val="24"/>
                <w:szCs w:val="24"/>
              </w:rPr>
              <w:t>всего</w:t>
            </w:r>
          </w:p>
        </w:tc>
        <w:tc>
          <w:tcPr>
            <w:tcW w:w="6326" w:type="dxa"/>
            <w:gridSpan w:val="4"/>
          </w:tcPr>
          <w:p w:rsidR="00C77F31" w:rsidRPr="005D74C2" w:rsidRDefault="00C77F31" w:rsidP="00C77F31">
            <w:pPr>
              <w:spacing w:after="200" w:line="276" w:lineRule="auto"/>
              <w:jc w:val="center"/>
              <w:rPr>
                <w:sz w:val="24"/>
                <w:szCs w:val="24"/>
              </w:rPr>
            </w:pPr>
            <w:r w:rsidRPr="005D74C2">
              <w:rPr>
                <w:sz w:val="24"/>
                <w:szCs w:val="24"/>
              </w:rPr>
              <w:t>в разрезе источников финансирования</w:t>
            </w:r>
          </w:p>
        </w:tc>
      </w:tr>
      <w:tr w:rsidR="00C77F31" w:rsidRPr="005D74C2" w:rsidTr="005D74C2">
        <w:trPr>
          <w:trHeight w:val="389"/>
        </w:trPr>
        <w:tc>
          <w:tcPr>
            <w:tcW w:w="2114" w:type="dxa"/>
            <w:vMerge/>
          </w:tcPr>
          <w:p w:rsidR="00C77F31" w:rsidRPr="005D74C2" w:rsidRDefault="00C77F31" w:rsidP="00C77F31">
            <w:pPr>
              <w:spacing w:after="200" w:line="276" w:lineRule="auto"/>
              <w:jc w:val="center"/>
              <w:rPr>
                <w:sz w:val="24"/>
                <w:szCs w:val="24"/>
              </w:rPr>
            </w:pPr>
          </w:p>
        </w:tc>
        <w:tc>
          <w:tcPr>
            <w:tcW w:w="1336" w:type="dxa"/>
            <w:vMerge/>
          </w:tcPr>
          <w:p w:rsidR="00C77F31" w:rsidRPr="005D74C2" w:rsidRDefault="00C77F31" w:rsidP="00C77F31">
            <w:pPr>
              <w:spacing w:after="200" w:line="276" w:lineRule="auto"/>
              <w:jc w:val="center"/>
              <w:rPr>
                <w:sz w:val="24"/>
                <w:szCs w:val="24"/>
              </w:rPr>
            </w:pPr>
          </w:p>
        </w:tc>
        <w:tc>
          <w:tcPr>
            <w:tcW w:w="1808" w:type="dxa"/>
          </w:tcPr>
          <w:p w:rsidR="00C77F31" w:rsidRPr="005D74C2" w:rsidRDefault="00C77F31" w:rsidP="00C77F31">
            <w:pPr>
              <w:spacing w:after="200" w:line="276" w:lineRule="auto"/>
              <w:jc w:val="center"/>
              <w:rPr>
                <w:sz w:val="24"/>
                <w:szCs w:val="24"/>
              </w:rPr>
            </w:pPr>
            <w:r w:rsidRPr="005D74C2">
              <w:rPr>
                <w:sz w:val="24"/>
                <w:szCs w:val="24"/>
              </w:rPr>
              <w:t>федеральный бюджет</w:t>
            </w:r>
          </w:p>
        </w:tc>
        <w:tc>
          <w:tcPr>
            <w:tcW w:w="1231" w:type="dxa"/>
          </w:tcPr>
          <w:p w:rsidR="00C77F31" w:rsidRPr="005D74C2" w:rsidRDefault="00C77F31" w:rsidP="00C77F31">
            <w:pPr>
              <w:spacing w:after="200" w:line="276" w:lineRule="auto"/>
              <w:jc w:val="center"/>
              <w:rPr>
                <w:sz w:val="24"/>
                <w:szCs w:val="24"/>
              </w:rPr>
            </w:pPr>
            <w:r w:rsidRPr="005D74C2">
              <w:rPr>
                <w:sz w:val="24"/>
                <w:szCs w:val="24"/>
              </w:rPr>
              <w:t>краевой бюджет</w:t>
            </w:r>
          </w:p>
        </w:tc>
        <w:tc>
          <w:tcPr>
            <w:tcW w:w="1699" w:type="dxa"/>
          </w:tcPr>
          <w:p w:rsidR="00C77F31" w:rsidRPr="005D74C2" w:rsidRDefault="00C77F31" w:rsidP="00C77F31">
            <w:pPr>
              <w:spacing w:after="200" w:line="276" w:lineRule="auto"/>
              <w:jc w:val="center"/>
              <w:rPr>
                <w:sz w:val="24"/>
                <w:szCs w:val="24"/>
              </w:rPr>
            </w:pPr>
            <w:r w:rsidRPr="005D74C2">
              <w:rPr>
                <w:sz w:val="24"/>
                <w:szCs w:val="24"/>
              </w:rPr>
              <w:t>местный бюджет</w:t>
            </w:r>
          </w:p>
        </w:tc>
        <w:tc>
          <w:tcPr>
            <w:tcW w:w="1588" w:type="dxa"/>
          </w:tcPr>
          <w:p w:rsidR="00C77F31" w:rsidRPr="005D74C2" w:rsidRDefault="00C77F31" w:rsidP="00C77F31">
            <w:pPr>
              <w:spacing w:after="200" w:line="276" w:lineRule="auto"/>
              <w:jc w:val="center"/>
              <w:rPr>
                <w:sz w:val="24"/>
                <w:szCs w:val="24"/>
              </w:rPr>
            </w:pPr>
            <w:r w:rsidRPr="005D74C2">
              <w:rPr>
                <w:sz w:val="24"/>
                <w:szCs w:val="24"/>
              </w:rPr>
              <w:t>внебюджетные источники</w:t>
            </w:r>
          </w:p>
        </w:tc>
      </w:tr>
      <w:tr w:rsidR="00C77F31" w:rsidRPr="005D74C2" w:rsidTr="005D74C2">
        <w:trPr>
          <w:trHeight w:val="80"/>
        </w:trPr>
        <w:tc>
          <w:tcPr>
            <w:tcW w:w="2114" w:type="dxa"/>
          </w:tcPr>
          <w:p w:rsidR="00C77F31" w:rsidRPr="005D74C2" w:rsidRDefault="00C77F31" w:rsidP="00C77F31">
            <w:pPr>
              <w:spacing w:after="200" w:line="276" w:lineRule="auto"/>
              <w:jc w:val="center"/>
              <w:rPr>
                <w:sz w:val="24"/>
                <w:szCs w:val="24"/>
              </w:rPr>
            </w:pPr>
            <w:r w:rsidRPr="005D74C2">
              <w:rPr>
                <w:sz w:val="24"/>
                <w:szCs w:val="24"/>
              </w:rPr>
              <w:t>1</w:t>
            </w:r>
          </w:p>
        </w:tc>
        <w:tc>
          <w:tcPr>
            <w:tcW w:w="1336" w:type="dxa"/>
          </w:tcPr>
          <w:p w:rsidR="00C77F31" w:rsidRPr="005D74C2" w:rsidRDefault="00C77F31" w:rsidP="00C77F31">
            <w:pPr>
              <w:spacing w:after="200" w:line="276" w:lineRule="auto"/>
              <w:jc w:val="center"/>
              <w:rPr>
                <w:sz w:val="24"/>
                <w:szCs w:val="24"/>
              </w:rPr>
            </w:pPr>
            <w:r w:rsidRPr="005D74C2">
              <w:rPr>
                <w:sz w:val="24"/>
                <w:szCs w:val="24"/>
              </w:rPr>
              <w:t>2</w:t>
            </w:r>
          </w:p>
        </w:tc>
        <w:tc>
          <w:tcPr>
            <w:tcW w:w="1808" w:type="dxa"/>
          </w:tcPr>
          <w:p w:rsidR="00C77F31" w:rsidRPr="005D74C2" w:rsidRDefault="00C77F31" w:rsidP="00C77F31">
            <w:pPr>
              <w:spacing w:after="200" w:line="276" w:lineRule="auto"/>
              <w:jc w:val="center"/>
              <w:rPr>
                <w:sz w:val="24"/>
                <w:szCs w:val="24"/>
              </w:rPr>
            </w:pPr>
            <w:r w:rsidRPr="005D74C2">
              <w:rPr>
                <w:sz w:val="24"/>
                <w:szCs w:val="24"/>
              </w:rPr>
              <w:t>3</w:t>
            </w:r>
          </w:p>
        </w:tc>
        <w:tc>
          <w:tcPr>
            <w:tcW w:w="1231" w:type="dxa"/>
          </w:tcPr>
          <w:p w:rsidR="00C77F31" w:rsidRPr="005D74C2" w:rsidRDefault="00C77F31" w:rsidP="00C77F31">
            <w:pPr>
              <w:spacing w:after="200" w:line="276" w:lineRule="auto"/>
              <w:jc w:val="center"/>
              <w:rPr>
                <w:sz w:val="24"/>
                <w:szCs w:val="24"/>
              </w:rPr>
            </w:pPr>
            <w:r w:rsidRPr="005D74C2">
              <w:rPr>
                <w:sz w:val="24"/>
                <w:szCs w:val="24"/>
              </w:rPr>
              <w:t>4</w:t>
            </w:r>
          </w:p>
        </w:tc>
        <w:tc>
          <w:tcPr>
            <w:tcW w:w="1699" w:type="dxa"/>
          </w:tcPr>
          <w:p w:rsidR="00C77F31" w:rsidRPr="005D74C2" w:rsidRDefault="00C77F31" w:rsidP="00C77F31">
            <w:pPr>
              <w:spacing w:after="200" w:line="276" w:lineRule="auto"/>
              <w:jc w:val="center"/>
              <w:rPr>
                <w:sz w:val="24"/>
                <w:szCs w:val="24"/>
              </w:rPr>
            </w:pPr>
            <w:r w:rsidRPr="005D74C2">
              <w:rPr>
                <w:sz w:val="24"/>
                <w:szCs w:val="24"/>
              </w:rPr>
              <w:t>5</w:t>
            </w:r>
          </w:p>
        </w:tc>
        <w:tc>
          <w:tcPr>
            <w:tcW w:w="1588" w:type="dxa"/>
          </w:tcPr>
          <w:p w:rsidR="00C77F31" w:rsidRPr="005D74C2" w:rsidRDefault="00C77F31" w:rsidP="00C77F31">
            <w:pPr>
              <w:spacing w:after="200" w:line="276" w:lineRule="auto"/>
              <w:jc w:val="center"/>
              <w:rPr>
                <w:sz w:val="24"/>
                <w:szCs w:val="24"/>
              </w:rPr>
            </w:pPr>
            <w:r w:rsidRPr="005D74C2">
              <w:rPr>
                <w:sz w:val="24"/>
                <w:szCs w:val="24"/>
              </w:rPr>
              <w:t>6</w:t>
            </w:r>
          </w:p>
        </w:tc>
      </w:tr>
      <w:tr w:rsidR="00C77F31" w:rsidRPr="005D74C2" w:rsidTr="00C77F31">
        <w:tc>
          <w:tcPr>
            <w:tcW w:w="9776" w:type="dxa"/>
            <w:gridSpan w:val="6"/>
          </w:tcPr>
          <w:p w:rsidR="00C77F31" w:rsidRPr="005D74C2" w:rsidRDefault="00C77F31" w:rsidP="00C77F31">
            <w:pPr>
              <w:spacing w:after="200" w:line="276" w:lineRule="auto"/>
              <w:jc w:val="center"/>
              <w:rPr>
                <w:sz w:val="24"/>
                <w:szCs w:val="24"/>
              </w:rPr>
            </w:pPr>
            <w:r w:rsidRPr="005D74C2">
              <w:rPr>
                <w:sz w:val="24"/>
                <w:szCs w:val="24"/>
              </w:rPr>
              <w:t>Основные мероприятия</w:t>
            </w:r>
          </w:p>
        </w:tc>
      </w:tr>
      <w:tr w:rsidR="00C77F31" w:rsidRPr="005D74C2" w:rsidTr="005D74C2">
        <w:trPr>
          <w:trHeight w:val="166"/>
        </w:trPr>
        <w:tc>
          <w:tcPr>
            <w:tcW w:w="2114" w:type="dxa"/>
          </w:tcPr>
          <w:p w:rsidR="00C77F31" w:rsidRPr="005D74C2" w:rsidRDefault="00C77F31" w:rsidP="00C77F31">
            <w:pPr>
              <w:spacing w:after="200" w:line="276" w:lineRule="auto"/>
              <w:jc w:val="center"/>
              <w:rPr>
                <w:sz w:val="24"/>
                <w:szCs w:val="24"/>
              </w:rPr>
            </w:pPr>
            <w:r w:rsidRPr="005D74C2">
              <w:rPr>
                <w:sz w:val="24"/>
                <w:szCs w:val="24"/>
              </w:rPr>
              <w:t>2018</w:t>
            </w:r>
          </w:p>
        </w:tc>
        <w:tc>
          <w:tcPr>
            <w:tcW w:w="1336" w:type="dxa"/>
            <w:vAlign w:val="center"/>
          </w:tcPr>
          <w:p w:rsidR="00C77F31" w:rsidRPr="005D74C2" w:rsidRDefault="00C77F31" w:rsidP="00C77F31">
            <w:pPr>
              <w:spacing w:after="200" w:line="276" w:lineRule="auto"/>
              <w:jc w:val="center"/>
              <w:rPr>
                <w:sz w:val="24"/>
                <w:szCs w:val="24"/>
              </w:rPr>
            </w:pPr>
            <w:r w:rsidRPr="005D74C2">
              <w:rPr>
                <w:sz w:val="24"/>
                <w:szCs w:val="24"/>
              </w:rPr>
              <w:t>99,6</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C77F31" w:rsidP="00C77F31">
            <w:pPr>
              <w:spacing w:after="200" w:line="276" w:lineRule="auto"/>
              <w:jc w:val="center"/>
              <w:rPr>
                <w:sz w:val="24"/>
                <w:szCs w:val="24"/>
              </w:rPr>
            </w:pPr>
            <w:r w:rsidRPr="005D74C2">
              <w:rPr>
                <w:sz w:val="24"/>
                <w:szCs w:val="24"/>
              </w:rPr>
              <w:t>99,6</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c>
          <w:tcPr>
            <w:tcW w:w="2114" w:type="dxa"/>
          </w:tcPr>
          <w:p w:rsidR="00C77F31" w:rsidRPr="005D74C2" w:rsidRDefault="00C77F31" w:rsidP="00C77F31">
            <w:pPr>
              <w:spacing w:after="200" w:line="276" w:lineRule="auto"/>
              <w:jc w:val="center"/>
              <w:rPr>
                <w:sz w:val="24"/>
                <w:szCs w:val="24"/>
              </w:rPr>
            </w:pPr>
            <w:r w:rsidRPr="005D74C2">
              <w:rPr>
                <w:sz w:val="24"/>
                <w:szCs w:val="24"/>
              </w:rPr>
              <w:t>2019</w:t>
            </w:r>
          </w:p>
        </w:tc>
        <w:tc>
          <w:tcPr>
            <w:tcW w:w="1336" w:type="dxa"/>
            <w:vAlign w:val="center"/>
          </w:tcPr>
          <w:p w:rsidR="00C77F31" w:rsidRPr="005D74C2" w:rsidRDefault="00C77F31" w:rsidP="00C77F31">
            <w:pPr>
              <w:spacing w:after="200" w:line="276" w:lineRule="auto"/>
              <w:jc w:val="center"/>
              <w:rPr>
                <w:sz w:val="24"/>
                <w:szCs w:val="24"/>
              </w:rPr>
            </w:pPr>
            <w:r w:rsidRPr="005D74C2">
              <w:rPr>
                <w:sz w:val="24"/>
                <w:szCs w:val="24"/>
                <w:lang w:eastAsia="ru-RU"/>
              </w:rPr>
              <w:t>237,8</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lang w:eastAsia="ru-RU"/>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C77F31" w:rsidP="00C77F31">
            <w:pPr>
              <w:spacing w:after="200" w:line="276" w:lineRule="auto"/>
              <w:jc w:val="center"/>
              <w:rPr>
                <w:sz w:val="24"/>
                <w:szCs w:val="24"/>
              </w:rPr>
            </w:pPr>
            <w:r w:rsidRPr="005D74C2">
              <w:rPr>
                <w:sz w:val="24"/>
                <w:szCs w:val="24"/>
              </w:rPr>
              <w:t>237,8</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5D74C2">
        <w:trPr>
          <w:trHeight w:val="96"/>
        </w:trPr>
        <w:tc>
          <w:tcPr>
            <w:tcW w:w="2114" w:type="dxa"/>
          </w:tcPr>
          <w:p w:rsidR="00C77F31" w:rsidRPr="005D74C2" w:rsidRDefault="00C77F31" w:rsidP="00C77F31">
            <w:pPr>
              <w:spacing w:after="200" w:line="276" w:lineRule="auto"/>
              <w:jc w:val="center"/>
              <w:rPr>
                <w:sz w:val="24"/>
                <w:szCs w:val="24"/>
              </w:rPr>
            </w:pPr>
            <w:r w:rsidRPr="005D74C2">
              <w:rPr>
                <w:sz w:val="24"/>
                <w:szCs w:val="24"/>
              </w:rPr>
              <w:t>2020</w:t>
            </w:r>
          </w:p>
        </w:tc>
        <w:tc>
          <w:tcPr>
            <w:tcW w:w="1336" w:type="dxa"/>
            <w:vAlign w:val="center"/>
          </w:tcPr>
          <w:p w:rsidR="00C77F31" w:rsidRPr="005D74C2" w:rsidRDefault="004F2218" w:rsidP="00C77F31">
            <w:pPr>
              <w:spacing w:after="200" w:line="276" w:lineRule="auto"/>
              <w:jc w:val="center"/>
              <w:rPr>
                <w:sz w:val="24"/>
                <w:szCs w:val="24"/>
              </w:rPr>
            </w:pPr>
            <w:r>
              <w:rPr>
                <w:sz w:val="24"/>
                <w:szCs w:val="24"/>
              </w:rPr>
              <w:t>2</w:t>
            </w:r>
            <w:r w:rsidR="00C77F31" w:rsidRPr="005D74C2">
              <w:rPr>
                <w:sz w:val="24"/>
                <w:szCs w:val="24"/>
              </w:rPr>
              <w:t>,0</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4F2218" w:rsidP="004F2218">
            <w:pPr>
              <w:spacing w:after="200" w:line="276" w:lineRule="auto"/>
              <w:jc w:val="center"/>
              <w:rPr>
                <w:sz w:val="24"/>
                <w:szCs w:val="24"/>
              </w:rPr>
            </w:pPr>
            <w:r>
              <w:rPr>
                <w:sz w:val="24"/>
                <w:szCs w:val="24"/>
              </w:rPr>
              <w:t>2</w:t>
            </w:r>
            <w:r w:rsidR="00C77F31" w:rsidRPr="005D74C2">
              <w:rPr>
                <w:sz w:val="24"/>
                <w:szCs w:val="24"/>
              </w:rPr>
              <w:t>,0</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2021</w:t>
            </w:r>
          </w:p>
        </w:tc>
        <w:tc>
          <w:tcPr>
            <w:tcW w:w="1336" w:type="dxa"/>
            <w:vAlign w:val="center"/>
          </w:tcPr>
          <w:p w:rsidR="00C77F31" w:rsidRPr="005D74C2" w:rsidRDefault="004F2218" w:rsidP="00916300">
            <w:pPr>
              <w:spacing w:after="200" w:line="276" w:lineRule="auto"/>
              <w:jc w:val="center"/>
              <w:rPr>
                <w:sz w:val="24"/>
                <w:szCs w:val="24"/>
              </w:rPr>
            </w:pPr>
            <w:r>
              <w:rPr>
                <w:sz w:val="24"/>
                <w:szCs w:val="24"/>
              </w:rPr>
              <w:t>22 </w:t>
            </w:r>
            <w:r w:rsidR="00916300">
              <w:rPr>
                <w:sz w:val="24"/>
                <w:szCs w:val="24"/>
              </w:rPr>
              <w:t>119</w:t>
            </w:r>
            <w:r>
              <w:rPr>
                <w:sz w:val="24"/>
                <w:szCs w:val="24"/>
              </w:rPr>
              <w:t>,</w:t>
            </w:r>
            <w:r w:rsidR="00916300">
              <w:rPr>
                <w:sz w:val="24"/>
                <w:szCs w:val="24"/>
              </w:rPr>
              <w:t>0</w:t>
            </w:r>
          </w:p>
        </w:tc>
        <w:tc>
          <w:tcPr>
            <w:tcW w:w="1808" w:type="dxa"/>
            <w:vAlign w:val="center"/>
          </w:tcPr>
          <w:p w:rsidR="00C77F31" w:rsidRPr="005D74C2" w:rsidRDefault="004F2218" w:rsidP="004F2218">
            <w:pPr>
              <w:spacing w:after="200" w:line="276" w:lineRule="auto"/>
              <w:jc w:val="center"/>
              <w:rPr>
                <w:sz w:val="24"/>
                <w:szCs w:val="24"/>
              </w:rPr>
            </w:pPr>
            <w:r>
              <w:rPr>
                <w:sz w:val="24"/>
                <w:szCs w:val="24"/>
              </w:rPr>
              <w:t>19 852,4</w:t>
            </w:r>
          </w:p>
        </w:tc>
        <w:tc>
          <w:tcPr>
            <w:tcW w:w="1231" w:type="dxa"/>
            <w:vAlign w:val="center"/>
          </w:tcPr>
          <w:p w:rsidR="00C77F31" w:rsidRPr="005D74C2" w:rsidRDefault="004F2218" w:rsidP="004F2218">
            <w:pPr>
              <w:spacing w:after="200" w:line="276" w:lineRule="auto"/>
              <w:jc w:val="center"/>
              <w:rPr>
                <w:sz w:val="24"/>
                <w:szCs w:val="24"/>
              </w:rPr>
            </w:pPr>
            <w:r>
              <w:rPr>
                <w:sz w:val="24"/>
                <w:szCs w:val="24"/>
              </w:rPr>
              <w:t>827</w:t>
            </w:r>
            <w:r w:rsidR="00C77F31" w:rsidRPr="005D74C2">
              <w:rPr>
                <w:sz w:val="24"/>
                <w:szCs w:val="24"/>
              </w:rPr>
              <w:t>,</w:t>
            </w:r>
            <w:r>
              <w:rPr>
                <w:sz w:val="24"/>
                <w:szCs w:val="24"/>
              </w:rPr>
              <w:t>2</w:t>
            </w:r>
          </w:p>
        </w:tc>
        <w:tc>
          <w:tcPr>
            <w:tcW w:w="1699" w:type="dxa"/>
            <w:vAlign w:val="center"/>
          </w:tcPr>
          <w:p w:rsidR="00C77F31" w:rsidRPr="005D74C2" w:rsidRDefault="00C77F31" w:rsidP="00916300">
            <w:pPr>
              <w:spacing w:after="200" w:line="276" w:lineRule="auto"/>
              <w:jc w:val="center"/>
              <w:rPr>
                <w:sz w:val="24"/>
                <w:szCs w:val="24"/>
              </w:rPr>
            </w:pPr>
            <w:r w:rsidRPr="005D74C2">
              <w:rPr>
                <w:sz w:val="24"/>
                <w:szCs w:val="24"/>
              </w:rPr>
              <w:t>1 </w:t>
            </w:r>
            <w:r w:rsidR="00916300">
              <w:rPr>
                <w:sz w:val="24"/>
                <w:szCs w:val="24"/>
              </w:rPr>
              <w:t>439</w:t>
            </w:r>
            <w:r w:rsidR="005D74C2" w:rsidRPr="005D74C2">
              <w:rPr>
                <w:sz w:val="24"/>
                <w:szCs w:val="24"/>
              </w:rPr>
              <w:t>,</w:t>
            </w:r>
            <w:r w:rsidR="00916300">
              <w:rPr>
                <w:sz w:val="24"/>
                <w:szCs w:val="24"/>
              </w:rPr>
              <w:t>4</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2022</w:t>
            </w:r>
          </w:p>
        </w:tc>
        <w:tc>
          <w:tcPr>
            <w:tcW w:w="1336"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2023</w:t>
            </w:r>
          </w:p>
        </w:tc>
        <w:tc>
          <w:tcPr>
            <w:tcW w:w="1336"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2024</w:t>
            </w:r>
          </w:p>
        </w:tc>
        <w:tc>
          <w:tcPr>
            <w:tcW w:w="1336"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rPr>
          <w:trHeight w:val="1096"/>
        </w:trPr>
        <w:tc>
          <w:tcPr>
            <w:tcW w:w="2114" w:type="dxa"/>
          </w:tcPr>
          <w:p w:rsidR="00C77F31" w:rsidRPr="005D74C2" w:rsidRDefault="00C77F31" w:rsidP="00C77F31">
            <w:pPr>
              <w:spacing w:after="200" w:line="276" w:lineRule="auto"/>
              <w:jc w:val="center"/>
              <w:rPr>
                <w:sz w:val="24"/>
                <w:szCs w:val="24"/>
              </w:rPr>
            </w:pPr>
            <w:r w:rsidRPr="005D74C2">
              <w:rPr>
                <w:sz w:val="24"/>
                <w:szCs w:val="24"/>
              </w:rPr>
              <w:t>Всего по основным мероприятиям</w:t>
            </w:r>
          </w:p>
        </w:tc>
        <w:tc>
          <w:tcPr>
            <w:tcW w:w="1336" w:type="dxa"/>
            <w:vAlign w:val="center"/>
          </w:tcPr>
          <w:p w:rsidR="00C77F31" w:rsidRPr="005D74C2" w:rsidRDefault="004F2218" w:rsidP="00916300">
            <w:pPr>
              <w:jc w:val="center"/>
              <w:rPr>
                <w:sz w:val="24"/>
                <w:szCs w:val="24"/>
                <w:lang w:eastAsia="ru-RU"/>
              </w:rPr>
            </w:pPr>
            <w:r>
              <w:rPr>
                <w:sz w:val="24"/>
                <w:szCs w:val="24"/>
                <w:lang w:eastAsia="ru-RU"/>
              </w:rPr>
              <w:t>22</w:t>
            </w:r>
            <w:r w:rsidR="00C77F31" w:rsidRPr="005D74C2">
              <w:rPr>
                <w:sz w:val="24"/>
                <w:szCs w:val="24"/>
                <w:lang w:eastAsia="ru-RU"/>
              </w:rPr>
              <w:t> </w:t>
            </w:r>
            <w:r w:rsidR="00916300">
              <w:rPr>
                <w:sz w:val="24"/>
                <w:szCs w:val="24"/>
                <w:lang w:eastAsia="ru-RU"/>
              </w:rPr>
              <w:t>458</w:t>
            </w:r>
            <w:r w:rsidR="00C77F31" w:rsidRPr="005D74C2">
              <w:rPr>
                <w:sz w:val="24"/>
                <w:szCs w:val="24"/>
                <w:lang w:eastAsia="ru-RU"/>
              </w:rPr>
              <w:t>,</w:t>
            </w:r>
            <w:r w:rsidR="00916300">
              <w:rPr>
                <w:sz w:val="24"/>
                <w:szCs w:val="24"/>
                <w:lang w:eastAsia="ru-RU"/>
              </w:rPr>
              <w:t>4</w:t>
            </w:r>
          </w:p>
        </w:tc>
        <w:tc>
          <w:tcPr>
            <w:tcW w:w="1808" w:type="dxa"/>
            <w:vAlign w:val="center"/>
          </w:tcPr>
          <w:p w:rsidR="00C77F31" w:rsidRPr="005D74C2" w:rsidRDefault="004F2218" w:rsidP="004F2218">
            <w:pPr>
              <w:jc w:val="center"/>
              <w:rPr>
                <w:sz w:val="24"/>
                <w:szCs w:val="24"/>
                <w:lang w:eastAsia="ru-RU"/>
              </w:rPr>
            </w:pPr>
            <w:r>
              <w:rPr>
                <w:sz w:val="24"/>
                <w:szCs w:val="24"/>
                <w:lang w:eastAsia="ru-RU"/>
              </w:rPr>
              <w:t>19 852,4</w:t>
            </w:r>
          </w:p>
        </w:tc>
        <w:tc>
          <w:tcPr>
            <w:tcW w:w="1231" w:type="dxa"/>
            <w:vAlign w:val="center"/>
          </w:tcPr>
          <w:p w:rsidR="00C77F31" w:rsidRPr="005D74C2" w:rsidRDefault="004F2218" w:rsidP="004F2218">
            <w:pPr>
              <w:spacing w:after="200" w:line="276" w:lineRule="auto"/>
              <w:jc w:val="center"/>
              <w:rPr>
                <w:sz w:val="24"/>
                <w:szCs w:val="24"/>
              </w:rPr>
            </w:pPr>
            <w:r>
              <w:rPr>
                <w:sz w:val="24"/>
                <w:szCs w:val="24"/>
                <w:lang w:eastAsia="ru-RU"/>
              </w:rPr>
              <w:t>827,2</w:t>
            </w:r>
          </w:p>
        </w:tc>
        <w:tc>
          <w:tcPr>
            <w:tcW w:w="1699" w:type="dxa"/>
            <w:vAlign w:val="center"/>
          </w:tcPr>
          <w:p w:rsidR="00C77F31" w:rsidRPr="005D74C2" w:rsidRDefault="006B0C32" w:rsidP="00916300">
            <w:pPr>
              <w:jc w:val="center"/>
              <w:rPr>
                <w:sz w:val="24"/>
                <w:szCs w:val="24"/>
                <w:lang w:eastAsia="ru-RU"/>
              </w:rPr>
            </w:pPr>
            <w:r w:rsidRPr="005D74C2">
              <w:rPr>
                <w:sz w:val="24"/>
                <w:szCs w:val="24"/>
                <w:lang w:eastAsia="ru-RU"/>
              </w:rPr>
              <w:t>1 </w:t>
            </w:r>
            <w:r w:rsidR="00F235AC">
              <w:rPr>
                <w:sz w:val="24"/>
                <w:szCs w:val="24"/>
                <w:lang w:eastAsia="ru-RU"/>
              </w:rPr>
              <w:t>7</w:t>
            </w:r>
            <w:r w:rsidR="00916300">
              <w:rPr>
                <w:sz w:val="24"/>
                <w:szCs w:val="24"/>
                <w:lang w:eastAsia="ru-RU"/>
              </w:rPr>
              <w:t>78</w:t>
            </w:r>
            <w:r w:rsidRPr="005D74C2">
              <w:rPr>
                <w:sz w:val="24"/>
                <w:szCs w:val="24"/>
                <w:lang w:eastAsia="ru-RU"/>
              </w:rPr>
              <w:t>,</w:t>
            </w:r>
            <w:r w:rsidR="00916300">
              <w:rPr>
                <w:sz w:val="24"/>
                <w:szCs w:val="24"/>
                <w:lang w:eastAsia="ru-RU"/>
              </w:rPr>
              <w:t>8</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c>
          <w:tcPr>
            <w:tcW w:w="9776" w:type="dxa"/>
            <w:gridSpan w:val="6"/>
          </w:tcPr>
          <w:p w:rsidR="00C77F31" w:rsidRPr="005D74C2" w:rsidRDefault="00C77F31" w:rsidP="00C77F31">
            <w:pPr>
              <w:spacing w:after="200" w:line="276" w:lineRule="auto"/>
              <w:jc w:val="center"/>
              <w:rPr>
                <w:sz w:val="24"/>
                <w:szCs w:val="24"/>
              </w:rPr>
            </w:pPr>
            <w:r w:rsidRPr="005D74C2">
              <w:rPr>
                <w:sz w:val="24"/>
                <w:szCs w:val="24"/>
              </w:rPr>
              <w:t>Общий объем финансирования по муниципальной программе</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2018</w:t>
            </w:r>
          </w:p>
        </w:tc>
        <w:tc>
          <w:tcPr>
            <w:tcW w:w="1336" w:type="dxa"/>
            <w:vAlign w:val="center"/>
          </w:tcPr>
          <w:p w:rsidR="00C77F31" w:rsidRPr="005D74C2" w:rsidRDefault="006B0C32" w:rsidP="005D74C2">
            <w:pPr>
              <w:spacing w:after="200" w:line="276" w:lineRule="auto"/>
              <w:jc w:val="center"/>
              <w:rPr>
                <w:sz w:val="24"/>
                <w:szCs w:val="24"/>
              </w:rPr>
            </w:pPr>
            <w:r w:rsidRPr="005D74C2">
              <w:rPr>
                <w:sz w:val="24"/>
                <w:szCs w:val="24"/>
              </w:rPr>
              <w:t>99,</w:t>
            </w:r>
            <w:r w:rsidR="005D74C2">
              <w:rPr>
                <w:sz w:val="24"/>
                <w:szCs w:val="24"/>
              </w:rPr>
              <w:t>6</w:t>
            </w:r>
          </w:p>
        </w:tc>
        <w:tc>
          <w:tcPr>
            <w:tcW w:w="1808" w:type="dxa"/>
            <w:vAlign w:val="center"/>
          </w:tcPr>
          <w:p w:rsidR="00C77F31" w:rsidRPr="005D74C2" w:rsidRDefault="006B0C32" w:rsidP="006B0C32">
            <w:pPr>
              <w:spacing w:after="200" w:line="276" w:lineRule="auto"/>
              <w:jc w:val="center"/>
              <w:rPr>
                <w:sz w:val="24"/>
                <w:szCs w:val="24"/>
              </w:rPr>
            </w:pPr>
            <w:r w:rsidRPr="005D74C2">
              <w:rPr>
                <w:sz w:val="24"/>
                <w:szCs w:val="24"/>
              </w:rPr>
              <w:t>0,0</w:t>
            </w:r>
          </w:p>
        </w:tc>
        <w:tc>
          <w:tcPr>
            <w:tcW w:w="1231" w:type="dxa"/>
            <w:vAlign w:val="center"/>
          </w:tcPr>
          <w:p w:rsidR="00C77F31" w:rsidRPr="005D74C2" w:rsidRDefault="006B0C32" w:rsidP="006B0C32">
            <w:pPr>
              <w:spacing w:after="200" w:line="276" w:lineRule="auto"/>
              <w:jc w:val="center"/>
              <w:rPr>
                <w:sz w:val="24"/>
                <w:szCs w:val="24"/>
              </w:rPr>
            </w:pPr>
            <w:r w:rsidRPr="005D74C2">
              <w:rPr>
                <w:sz w:val="24"/>
                <w:szCs w:val="24"/>
              </w:rPr>
              <w:t>0,0</w:t>
            </w:r>
          </w:p>
        </w:tc>
        <w:tc>
          <w:tcPr>
            <w:tcW w:w="1699" w:type="dxa"/>
            <w:vAlign w:val="center"/>
          </w:tcPr>
          <w:p w:rsidR="00C77F31" w:rsidRPr="005D74C2" w:rsidRDefault="006B0C32" w:rsidP="006B0C32">
            <w:pPr>
              <w:spacing w:after="200" w:line="276" w:lineRule="auto"/>
              <w:jc w:val="center"/>
              <w:rPr>
                <w:sz w:val="24"/>
                <w:szCs w:val="24"/>
              </w:rPr>
            </w:pPr>
            <w:r w:rsidRPr="005D74C2">
              <w:rPr>
                <w:sz w:val="24"/>
                <w:szCs w:val="24"/>
              </w:rPr>
              <w:t>99,6</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2019</w:t>
            </w:r>
          </w:p>
        </w:tc>
        <w:tc>
          <w:tcPr>
            <w:tcW w:w="1336" w:type="dxa"/>
            <w:vAlign w:val="center"/>
          </w:tcPr>
          <w:p w:rsidR="00C77F31" w:rsidRPr="005D74C2" w:rsidRDefault="006B0C32" w:rsidP="00C77F31">
            <w:pPr>
              <w:spacing w:after="200" w:line="276" w:lineRule="auto"/>
              <w:jc w:val="center"/>
              <w:rPr>
                <w:sz w:val="24"/>
                <w:szCs w:val="24"/>
              </w:rPr>
            </w:pPr>
            <w:r w:rsidRPr="005D74C2">
              <w:rPr>
                <w:sz w:val="24"/>
                <w:szCs w:val="24"/>
              </w:rPr>
              <w:t>237,8</w:t>
            </w:r>
          </w:p>
        </w:tc>
        <w:tc>
          <w:tcPr>
            <w:tcW w:w="1808" w:type="dxa"/>
            <w:vAlign w:val="center"/>
          </w:tcPr>
          <w:p w:rsidR="00C77F31" w:rsidRPr="005D74C2" w:rsidRDefault="006B0C32"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6B0C32" w:rsidP="00C77F31">
            <w:pPr>
              <w:spacing w:after="200" w:line="276" w:lineRule="auto"/>
              <w:jc w:val="center"/>
              <w:rPr>
                <w:sz w:val="24"/>
                <w:szCs w:val="24"/>
              </w:rPr>
            </w:pPr>
            <w:r w:rsidRPr="005D74C2">
              <w:rPr>
                <w:sz w:val="24"/>
                <w:szCs w:val="24"/>
              </w:rPr>
              <w:t>0</w:t>
            </w:r>
            <w:r w:rsidR="00C77F31" w:rsidRPr="005D74C2">
              <w:rPr>
                <w:sz w:val="24"/>
                <w:szCs w:val="24"/>
              </w:rPr>
              <w:t>,0</w:t>
            </w:r>
          </w:p>
        </w:tc>
        <w:tc>
          <w:tcPr>
            <w:tcW w:w="1699" w:type="dxa"/>
            <w:vAlign w:val="center"/>
          </w:tcPr>
          <w:p w:rsidR="00C77F31" w:rsidRPr="005D74C2" w:rsidRDefault="006B0C32" w:rsidP="006B0C32">
            <w:pPr>
              <w:spacing w:after="200" w:line="276" w:lineRule="auto"/>
              <w:jc w:val="center"/>
              <w:rPr>
                <w:sz w:val="24"/>
                <w:szCs w:val="24"/>
              </w:rPr>
            </w:pPr>
            <w:r w:rsidRPr="005D74C2">
              <w:rPr>
                <w:sz w:val="24"/>
                <w:szCs w:val="24"/>
              </w:rPr>
              <w:t>237,8</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c>
          <w:tcPr>
            <w:tcW w:w="2114" w:type="dxa"/>
          </w:tcPr>
          <w:p w:rsidR="00C77F31" w:rsidRPr="005D74C2" w:rsidRDefault="00C77F31" w:rsidP="00C77F31">
            <w:pPr>
              <w:spacing w:after="200" w:line="276" w:lineRule="auto"/>
              <w:jc w:val="center"/>
              <w:rPr>
                <w:sz w:val="24"/>
                <w:szCs w:val="24"/>
              </w:rPr>
            </w:pPr>
            <w:r w:rsidRPr="005D74C2">
              <w:rPr>
                <w:sz w:val="24"/>
                <w:szCs w:val="24"/>
              </w:rPr>
              <w:t>2020</w:t>
            </w:r>
          </w:p>
        </w:tc>
        <w:tc>
          <w:tcPr>
            <w:tcW w:w="1336" w:type="dxa"/>
            <w:vAlign w:val="center"/>
          </w:tcPr>
          <w:p w:rsidR="00C77F31" w:rsidRPr="005D74C2" w:rsidRDefault="004F2218" w:rsidP="004F2218">
            <w:pPr>
              <w:spacing w:after="200" w:line="276" w:lineRule="auto"/>
              <w:jc w:val="center"/>
              <w:rPr>
                <w:sz w:val="24"/>
                <w:szCs w:val="24"/>
              </w:rPr>
            </w:pPr>
            <w:r>
              <w:rPr>
                <w:sz w:val="24"/>
                <w:szCs w:val="24"/>
              </w:rPr>
              <w:t>2</w:t>
            </w:r>
            <w:r w:rsidR="00C77F31" w:rsidRPr="005D74C2">
              <w:rPr>
                <w:sz w:val="24"/>
                <w:szCs w:val="24"/>
              </w:rPr>
              <w:t>,0</w:t>
            </w:r>
          </w:p>
        </w:tc>
        <w:tc>
          <w:tcPr>
            <w:tcW w:w="1808" w:type="dxa"/>
            <w:vAlign w:val="center"/>
          </w:tcPr>
          <w:p w:rsidR="00C77F31" w:rsidRPr="005D74C2" w:rsidRDefault="006B0C32" w:rsidP="006B0C32">
            <w:pPr>
              <w:spacing w:after="200" w:line="276" w:lineRule="auto"/>
              <w:jc w:val="center"/>
              <w:rPr>
                <w:sz w:val="24"/>
                <w:szCs w:val="24"/>
              </w:rPr>
            </w:pPr>
            <w:r w:rsidRPr="005D74C2">
              <w:rPr>
                <w:sz w:val="24"/>
                <w:szCs w:val="24"/>
              </w:rPr>
              <w:t>0,0</w:t>
            </w:r>
          </w:p>
        </w:tc>
        <w:tc>
          <w:tcPr>
            <w:tcW w:w="1231" w:type="dxa"/>
            <w:vAlign w:val="center"/>
          </w:tcPr>
          <w:p w:rsidR="00C77F31" w:rsidRPr="005D74C2" w:rsidRDefault="006B0C32" w:rsidP="006B0C32">
            <w:pPr>
              <w:spacing w:after="200" w:line="276" w:lineRule="auto"/>
              <w:jc w:val="center"/>
              <w:rPr>
                <w:sz w:val="24"/>
                <w:szCs w:val="24"/>
              </w:rPr>
            </w:pPr>
            <w:r w:rsidRPr="005D74C2">
              <w:rPr>
                <w:sz w:val="24"/>
                <w:szCs w:val="24"/>
              </w:rPr>
              <w:t>0</w:t>
            </w:r>
            <w:r w:rsidR="00C77F31" w:rsidRPr="005D74C2">
              <w:rPr>
                <w:sz w:val="24"/>
                <w:szCs w:val="24"/>
              </w:rPr>
              <w:t>,0</w:t>
            </w:r>
          </w:p>
        </w:tc>
        <w:tc>
          <w:tcPr>
            <w:tcW w:w="1699" w:type="dxa"/>
            <w:vAlign w:val="center"/>
          </w:tcPr>
          <w:p w:rsidR="00C77F31" w:rsidRPr="005D74C2" w:rsidRDefault="004F2218" w:rsidP="006B0C32">
            <w:pPr>
              <w:spacing w:after="200" w:line="276" w:lineRule="auto"/>
              <w:jc w:val="center"/>
              <w:rPr>
                <w:sz w:val="24"/>
                <w:szCs w:val="24"/>
              </w:rPr>
            </w:pPr>
            <w:r>
              <w:rPr>
                <w:sz w:val="24"/>
                <w:szCs w:val="24"/>
              </w:rPr>
              <w:t>2</w:t>
            </w:r>
            <w:r w:rsidR="006B0C32" w:rsidRPr="005D74C2">
              <w:rPr>
                <w:sz w:val="24"/>
                <w:szCs w:val="24"/>
              </w:rPr>
              <w:t>,0</w:t>
            </w:r>
          </w:p>
        </w:tc>
        <w:tc>
          <w:tcPr>
            <w:tcW w:w="1588" w:type="dxa"/>
            <w:vAlign w:val="center"/>
          </w:tcPr>
          <w:p w:rsidR="00C77F31" w:rsidRPr="005D74C2" w:rsidRDefault="006B0C32" w:rsidP="006B0C32">
            <w:pPr>
              <w:spacing w:after="200" w:line="276" w:lineRule="auto"/>
              <w:jc w:val="center"/>
              <w:rPr>
                <w:sz w:val="24"/>
                <w:szCs w:val="24"/>
              </w:rPr>
            </w:pPr>
            <w:r w:rsidRPr="005D74C2">
              <w:rPr>
                <w:sz w:val="24"/>
                <w:szCs w:val="24"/>
              </w:rPr>
              <w:t>0,0</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2021</w:t>
            </w:r>
          </w:p>
        </w:tc>
        <w:tc>
          <w:tcPr>
            <w:tcW w:w="1336" w:type="dxa"/>
            <w:vAlign w:val="center"/>
          </w:tcPr>
          <w:p w:rsidR="00C77F31" w:rsidRPr="005D74C2" w:rsidRDefault="004F2218" w:rsidP="00916300">
            <w:pPr>
              <w:spacing w:after="200" w:line="276" w:lineRule="auto"/>
              <w:jc w:val="center"/>
              <w:rPr>
                <w:sz w:val="24"/>
                <w:szCs w:val="24"/>
              </w:rPr>
            </w:pPr>
            <w:r>
              <w:rPr>
                <w:sz w:val="24"/>
                <w:szCs w:val="24"/>
              </w:rPr>
              <w:t>22</w:t>
            </w:r>
            <w:r w:rsidR="006B0C32" w:rsidRPr="005D74C2">
              <w:rPr>
                <w:sz w:val="24"/>
                <w:szCs w:val="24"/>
              </w:rPr>
              <w:t> </w:t>
            </w:r>
            <w:r w:rsidR="00916300">
              <w:rPr>
                <w:sz w:val="24"/>
                <w:szCs w:val="24"/>
              </w:rPr>
              <w:t>119</w:t>
            </w:r>
            <w:r w:rsidR="006B0C32" w:rsidRPr="005D74C2">
              <w:rPr>
                <w:sz w:val="24"/>
                <w:szCs w:val="24"/>
              </w:rPr>
              <w:t>,</w:t>
            </w:r>
            <w:r w:rsidR="00916300">
              <w:rPr>
                <w:sz w:val="24"/>
                <w:szCs w:val="24"/>
              </w:rPr>
              <w:t>0</w:t>
            </w:r>
          </w:p>
        </w:tc>
        <w:tc>
          <w:tcPr>
            <w:tcW w:w="1808" w:type="dxa"/>
            <w:vAlign w:val="center"/>
          </w:tcPr>
          <w:p w:rsidR="00C77F31" w:rsidRPr="005D74C2" w:rsidRDefault="004F2218" w:rsidP="004F2218">
            <w:pPr>
              <w:spacing w:after="200" w:line="276" w:lineRule="auto"/>
              <w:jc w:val="center"/>
              <w:rPr>
                <w:sz w:val="24"/>
                <w:szCs w:val="24"/>
              </w:rPr>
            </w:pPr>
            <w:r>
              <w:rPr>
                <w:sz w:val="24"/>
                <w:szCs w:val="24"/>
              </w:rPr>
              <w:t>19 852,4</w:t>
            </w:r>
          </w:p>
        </w:tc>
        <w:tc>
          <w:tcPr>
            <w:tcW w:w="1231" w:type="dxa"/>
            <w:vAlign w:val="center"/>
          </w:tcPr>
          <w:p w:rsidR="00C77F31" w:rsidRPr="005D74C2" w:rsidRDefault="004F2218" w:rsidP="004F2218">
            <w:pPr>
              <w:spacing w:after="200" w:line="276" w:lineRule="auto"/>
              <w:jc w:val="center"/>
              <w:rPr>
                <w:sz w:val="24"/>
                <w:szCs w:val="24"/>
              </w:rPr>
            </w:pPr>
            <w:r>
              <w:rPr>
                <w:sz w:val="24"/>
                <w:szCs w:val="24"/>
              </w:rPr>
              <w:t>827,2</w:t>
            </w:r>
          </w:p>
        </w:tc>
        <w:tc>
          <w:tcPr>
            <w:tcW w:w="1699" w:type="dxa"/>
            <w:vAlign w:val="center"/>
          </w:tcPr>
          <w:p w:rsidR="00C77F31" w:rsidRPr="005D74C2" w:rsidRDefault="006B0C32" w:rsidP="00916300">
            <w:pPr>
              <w:spacing w:after="200" w:line="276" w:lineRule="auto"/>
              <w:jc w:val="center"/>
              <w:rPr>
                <w:sz w:val="24"/>
                <w:szCs w:val="24"/>
              </w:rPr>
            </w:pPr>
            <w:r w:rsidRPr="005D74C2">
              <w:rPr>
                <w:sz w:val="24"/>
                <w:szCs w:val="24"/>
              </w:rPr>
              <w:t>1 </w:t>
            </w:r>
            <w:r w:rsidR="00916300">
              <w:rPr>
                <w:sz w:val="24"/>
                <w:szCs w:val="24"/>
              </w:rPr>
              <w:t>439</w:t>
            </w:r>
            <w:r w:rsidRPr="005D74C2">
              <w:rPr>
                <w:sz w:val="24"/>
                <w:szCs w:val="24"/>
              </w:rPr>
              <w:t>,</w:t>
            </w:r>
            <w:r w:rsidR="00916300">
              <w:rPr>
                <w:sz w:val="24"/>
                <w:szCs w:val="24"/>
              </w:rPr>
              <w:t>4</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c>
          <w:tcPr>
            <w:tcW w:w="2114" w:type="dxa"/>
          </w:tcPr>
          <w:p w:rsidR="00C77F31" w:rsidRPr="005D74C2" w:rsidRDefault="00C77F31" w:rsidP="00C77F31">
            <w:pPr>
              <w:spacing w:after="200" w:line="276" w:lineRule="auto"/>
              <w:jc w:val="center"/>
              <w:rPr>
                <w:sz w:val="24"/>
                <w:szCs w:val="24"/>
              </w:rPr>
            </w:pPr>
            <w:r w:rsidRPr="005D74C2">
              <w:rPr>
                <w:sz w:val="24"/>
                <w:szCs w:val="24"/>
              </w:rPr>
              <w:t>2022</w:t>
            </w:r>
          </w:p>
        </w:tc>
        <w:tc>
          <w:tcPr>
            <w:tcW w:w="1336"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c>
          <w:tcPr>
            <w:tcW w:w="2114" w:type="dxa"/>
          </w:tcPr>
          <w:p w:rsidR="00C77F31" w:rsidRPr="005D74C2" w:rsidRDefault="00C77F31" w:rsidP="00C77F31">
            <w:pPr>
              <w:spacing w:after="200" w:line="276" w:lineRule="auto"/>
              <w:jc w:val="center"/>
              <w:rPr>
                <w:sz w:val="24"/>
                <w:szCs w:val="24"/>
              </w:rPr>
            </w:pPr>
            <w:r w:rsidRPr="005D74C2">
              <w:rPr>
                <w:sz w:val="24"/>
                <w:szCs w:val="24"/>
              </w:rPr>
              <w:lastRenderedPageBreak/>
              <w:t>2023</w:t>
            </w:r>
          </w:p>
        </w:tc>
        <w:tc>
          <w:tcPr>
            <w:tcW w:w="1336"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c>
          <w:tcPr>
            <w:tcW w:w="2114" w:type="dxa"/>
          </w:tcPr>
          <w:p w:rsidR="00C77F31" w:rsidRPr="005D74C2" w:rsidRDefault="00C77F31" w:rsidP="00C77F31">
            <w:pPr>
              <w:spacing w:after="200" w:line="276" w:lineRule="auto"/>
              <w:jc w:val="center"/>
              <w:rPr>
                <w:sz w:val="24"/>
                <w:szCs w:val="24"/>
              </w:rPr>
            </w:pPr>
            <w:r w:rsidRPr="005D74C2">
              <w:rPr>
                <w:sz w:val="24"/>
                <w:szCs w:val="24"/>
              </w:rPr>
              <w:t>2024</w:t>
            </w:r>
          </w:p>
        </w:tc>
        <w:tc>
          <w:tcPr>
            <w:tcW w:w="1336"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c>
          <w:tcPr>
            <w:tcW w:w="2114" w:type="dxa"/>
          </w:tcPr>
          <w:p w:rsidR="00C77F31" w:rsidRPr="005D74C2" w:rsidRDefault="00C77F31" w:rsidP="00C77F31">
            <w:pPr>
              <w:spacing w:after="200" w:line="276" w:lineRule="auto"/>
              <w:jc w:val="center"/>
              <w:rPr>
                <w:sz w:val="24"/>
                <w:szCs w:val="24"/>
              </w:rPr>
            </w:pPr>
            <w:r w:rsidRPr="005D74C2">
              <w:rPr>
                <w:sz w:val="24"/>
                <w:szCs w:val="24"/>
              </w:rPr>
              <w:t>Всего по муниципальной программе</w:t>
            </w:r>
          </w:p>
        </w:tc>
        <w:tc>
          <w:tcPr>
            <w:tcW w:w="1336" w:type="dxa"/>
            <w:vAlign w:val="center"/>
          </w:tcPr>
          <w:p w:rsidR="00C77F31" w:rsidRPr="005D74C2" w:rsidRDefault="004F2218" w:rsidP="00916300">
            <w:pPr>
              <w:jc w:val="center"/>
              <w:rPr>
                <w:sz w:val="24"/>
                <w:szCs w:val="24"/>
                <w:lang w:eastAsia="ru-RU"/>
              </w:rPr>
            </w:pPr>
            <w:r>
              <w:rPr>
                <w:sz w:val="24"/>
                <w:szCs w:val="24"/>
                <w:lang w:eastAsia="ru-RU"/>
              </w:rPr>
              <w:t>22 </w:t>
            </w:r>
            <w:r w:rsidR="00916300">
              <w:rPr>
                <w:sz w:val="24"/>
                <w:szCs w:val="24"/>
                <w:lang w:eastAsia="ru-RU"/>
              </w:rPr>
              <w:t>458</w:t>
            </w:r>
            <w:r>
              <w:rPr>
                <w:sz w:val="24"/>
                <w:szCs w:val="24"/>
                <w:lang w:eastAsia="ru-RU"/>
              </w:rPr>
              <w:t>,</w:t>
            </w:r>
            <w:r w:rsidR="00916300">
              <w:rPr>
                <w:sz w:val="24"/>
                <w:szCs w:val="24"/>
                <w:lang w:eastAsia="ru-RU"/>
              </w:rPr>
              <w:t>4</w:t>
            </w:r>
          </w:p>
        </w:tc>
        <w:tc>
          <w:tcPr>
            <w:tcW w:w="1808" w:type="dxa"/>
            <w:vAlign w:val="center"/>
          </w:tcPr>
          <w:p w:rsidR="00C77F31" w:rsidRPr="005D74C2" w:rsidRDefault="004F2218" w:rsidP="004F2218">
            <w:pPr>
              <w:jc w:val="center"/>
              <w:rPr>
                <w:sz w:val="24"/>
                <w:szCs w:val="24"/>
                <w:lang w:eastAsia="ru-RU"/>
              </w:rPr>
            </w:pPr>
            <w:r>
              <w:rPr>
                <w:sz w:val="24"/>
                <w:szCs w:val="24"/>
                <w:lang w:eastAsia="ru-RU"/>
              </w:rPr>
              <w:t>19 852,4</w:t>
            </w:r>
          </w:p>
        </w:tc>
        <w:tc>
          <w:tcPr>
            <w:tcW w:w="1231" w:type="dxa"/>
            <w:vAlign w:val="center"/>
          </w:tcPr>
          <w:p w:rsidR="00C77F31" w:rsidRPr="005D74C2" w:rsidRDefault="004F2218" w:rsidP="004F2218">
            <w:pPr>
              <w:spacing w:after="200" w:line="276" w:lineRule="auto"/>
              <w:jc w:val="center"/>
              <w:rPr>
                <w:sz w:val="24"/>
                <w:szCs w:val="24"/>
              </w:rPr>
            </w:pPr>
            <w:r>
              <w:rPr>
                <w:sz w:val="24"/>
                <w:szCs w:val="24"/>
              </w:rPr>
              <w:t>827,2</w:t>
            </w:r>
          </w:p>
        </w:tc>
        <w:tc>
          <w:tcPr>
            <w:tcW w:w="1699" w:type="dxa"/>
            <w:vAlign w:val="center"/>
          </w:tcPr>
          <w:p w:rsidR="00C77F31" w:rsidRPr="005D74C2" w:rsidRDefault="006B0C32" w:rsidP="00916300">
            <w:pPr>
              <w:jc w:val="center"/>
              <w:rPr>
                <w:sz w:val="24"/>
                <w:szCs w:val="24"/>
                <w:lang w:eastAsia="ru-RU"/>
              </w:rPr>
            </w:pPr>
            <w:r w:rsidRPr="005D74C2">
              <w:rPr>
                <w:sz w:val="24"/>
                <w:szCs w:val="24"/>
                <w:lang w:eastAsia="ru-RU"/>
              </w:rPr>
              <w:t>1 </w:t>
            </w:r>
            <w:r w:rsidR="00916300">
              <w:rPr>
                <w:sz w:val="24"/>
                <w:szCs w:val="24"/>
                <w:lang w:eastAsia="ru-RU"/>
              </w:rPr>
              <w:t>778</w:t>
            </w:r>
            <w:r w:rsidRPr="005D74C2">
              <w:rPr>
                <w:sz w:val="24"/>
                <w:szCs w:val="24"/>
                <w:lang w:eastAsia="ru-RU"/>
              </w:rPr>
              <w:t>,</w:t>
            </w:r>
            <w:r w:rsidR="00916300">
              <w:rPr>
                <w:sz w:val="24"/>
                <w:szCs w:val="24"/>
                <w:lang w:eastAsia="ru-RU"/>
              </w:rPr>
              <w:t>8</w:t>
            </w:r>
          </w:p>
        </w:tc>
        <w:tc>
          <w:tcPr>
            <w:tcW w:w="1588" w:type="dxa"/>
            <w:vAlign w:val="center"/>
          </w:tcPr>
          <w:p w:rsidR="00C77F31" w:rsidRPr="005D74C2" w:rsidRDefault="006B0C32" w:rsidP="006B0C32">
            <w:pPr>
              <w:jc w:val="center"/>
              <w:rPr>
                <w:sz w:val="24"/>
                <w:szCs w:val="24"/>
                <w:lang w:eastAsia="ru-RU"/>
              </w:rPr>
            </w:pPr>
            <w:r w:rsidRPr="005D74C2">
              <w:rPr>
                <w:sz w:val="24"/>
                <w:szCs w:val="24"/>
                <w:lang w:eastAsia="ru-RU"/>
              </w:rPr>
              <w:t>0,0</w:t>
            </w:r>
          </w:p>
        </w:tc>
      </w:tr>
    </w:tbl>
    <w:p w:rsidR="00C77F31" w:rsidRPr="009C0E33" w:rsidRDefault="00C77F31" w:rsidP="00C77F31">
      <w:pPr>
        <w:autoSpaceDE w:val="0"/>
        <w:autoSpaceDN w:val="0"/>
        <w:adjustRightInd w:val="0"/>
        <w:ind w:firstLine="567"/>
        <w:rPr>
          <w:rFonts w:eastAsia="Times New Roman" w:cs="Times New Roman"/>
          <w:bCs/>
          <w:szCs w:val="28"/>
          <w:lang w:eastAsia="ru-RU"/>
        </w:rPr>
      </w:pPr>
      <w:r w:rsidRPr="009C0E33">
        <w:rPr>
          <w:rFonts w:eastAsia="Times New Roman" w:cs="Times New Roman"/>
          <w:bCs/>
          <w:szCs w:val="28"/>
          <w:lang w:eastAsia="ru-RU"/>
        </w:rPr>
        <w:t xml:space="preserve">Ресурсное обеспечение реализации муниципальной программы </w:t>
      </w:r>
      <w:r w:rsidRPr="009C0E33">
        <w:rPr>
          <w:rFonts w:eastAsia="Times New Roman" w:cs="Times New Roman"/>
          <w:szCs w:val="28"/>
          <w:lang w:eastAsia="ru-RU"/>
        </w:rPr>
        <w:t xml:space="preserve">«Формирование современной городской среды на 2018-2024 годы» в муниципальном образовании </w:t>
      </w:r>
      <w:proofErr w:type="spellStart"/>
      <w:r w:rsidR="006B0C32">
        <w:rPr>
          <w:rFonts w:eastAsia="Times New Roman" w:cs="Times New Roman"/>
          <w:szCs w:val="28"/>
          <w:lang w:eastAsia="ru-RU"/>
        </w:rPr>
        <w:t>Переясловское</w:t>
      </w:r>
      <w:proofErr w:type="spellEnd"/>
      <w:r w:rsidRPr="009C0E33">
        <w:rPr>
          <w:rFonts w:eastAsia="Times New Roman" w:cs="Times New Roman"/>
          <w:szCs w:val="28"/>
          <w:lang w:eastAsia="ru-RU"/>
        </w:rPr>
        <w:t xml:space="preserve"> сельское поселение Брюховецкого района по мероприятиям </w:t>
      </w:r>
      <w:r w:rsidRPr="009C0E33">
        <w:rPr>
          <w:rFonts w:eastAsia="Times New Roman" w:cs="Times New Roman"/>
          <w:bCs/>
          <w:szCs w:val="28"/>
          <w:lang w:eastAsia="ru-RU"/>
        </w:rPr>
        <w:t>указано в таблице № 2.</w:t>
      </w:r>
    </w:p>
    <w:p w:rsidR="00C77F31" w:rsidRPr="009C0E33" w:rsidRDefault="00C77F31" w:rsidP="00C77F31">
      <w:pPr>
        <w:widowControl w:val="0"/>
        <w:tabs>
          <w:tab w:val="left" w:pos="1080"/>
        </w:tabs>
        <w:ind w:firstLine="567"/>
        <w:rPr>
          <w:rFonts w:eastAsia="Times New Roman" w:cs="Times New Roman"/>
          <w:szCs w:val="28"/>
          <w:lang w:eastAsia="ru-RU"/>
        </w:rPr>
      </w:pPr>
      <w:r w:rsidRPr="009C0E33">
        <w:rPr>
          <w:rFonts w:eastAsia="Times New Roman" w:cs="Times New Roman"/>
          <w:szCs w:val="28"/>
          <w:lang w:eastAsia="ru-RU"/>
        </w:rPr>
        <w:t xml:space="preserve">Вместе с тем возможны корректировки финансирования мероприятий в ходе реализации программы по мере необходимости решения вновь поставленных задач. </w:t>
      </w:r>
    </w:p>
    <w:p w:rsidR="00C77F31" w:rsidRPr="009C0E33" w:rsidRDefault="00C77F31" w:rsidP="00C77F31">
      <w:pPr>
        <w:widowControl w:val="0"/>
        <w:autoSpaceDE w:val="0"/>
        <w:autoSpaceDN w:val="0"/>
        <w:adjustRightInd w:val="0"/>
        <w:ind w:firstLine="720"/>
        <w:rPr>
          <w:rFonts w:asciiTheme="majorBidi" w:eastAsia="PMingLiU" w:hAnsiTheme="majorBidi" w:cstheme="majorBidi"/>
          <w:szCs w:val="28"/>
        </w:rPr>
      </w:pPr>
      <w:r w:rsidRPr="009C0E33">
        <w:rPr>
          <w:rFonts w:asciiTheme="majorBidi" w:eastAsia="PMingLiU" w:hAnsiTheme="majorBidi" w:cstheme="majorBidi"/>
          <w:szCs w:val="28"/>
        </w:rPr>
        <w:t>Муниципальные задания на оказание муниципальных услуг (выполнение работ) муниципальными учреждениями в рамках мероприятий муниципальной программы не предусматриваются.</w:t>
      </w:r>
    </w:p>
    <w:p w:rsidR="00C77F31" w:rsidRPr="00787F84" w:rsidRDefault="00C77F31" w:rsidP="00787F84">
      <w:pPr>
        <w:rPr>
          <w:b/>
        </w:rPr>
      </w:pPr>
    </w:p>
    <w:p w:rsidR="00C77069" w:rsidRDefault="00787F84" w:rsidP="00B53E8C">
      <w:pPr>
        <w:jc w:val="center"/>
        <w:rPr>
          <w:b/>
        </w:rPr>
      </w:pPr>
      <w:r w:rsidRPr="00787F84">
        <w:rPr>
          <w:b/>
        </w:rPr>
        <w:t>5. М</w:t>
      </w:r>
      <w:r w:rsidR="00C77069">
        <w:rPr>
          <w:b/>
        </w:rPr>
        <w:t>еры</w:t>
      </w:r>
      <w:r w:rsidRPr="00787F84">
        <w:rPr>
          <w:b/>
        </w:rPr>
        <w:t xml:space="preserve"> </w:t>
      </w:r>
      <w:r w:rsidR="00C77069">
        <w:rPr>
          <w:b/>
        </w:rPr>
        <w:t>правового</w:t>
      </w:r>
      <w:r w:rsidRPr="00787F84">
        <w:rPr>
          <w:b/>
        </w:rPr>
        <w:t xml:space="preserve"> </w:t>
      </w:r>
      <w:r w:rsidR="00C77069">
        <w:rPr>
          <w:b/>
        </w:rPr>
        <w:t>регулирования</w:t>
      </w:r>
      <w:r w:rsidRPr="00787F84">
        <w:rPr>
          <w:b/>
        </w:rPr>
        <w:t xml:space="preserve"> </w:t>
      </w:r>
      <w:r w:rsidR="00C77069">
        <w:rPr>
          <w:b/>
        </w:rPr>
        <w:t>в</w:t>
      </w:r>
      <w:r w:rsidRPr="00787F84">
        <w:rPr>
          <w:b/>
        </w:rPr>
        <w:t xml:space="preserve"> </w:t>
      </w:r>
      <w:r w:rsidR="00C77069">
        <w:rPr>
          <w:b/>
        </w:rPr>
        <w:t>сфере</w:t>
      </w:r>
      <w:r w:rsidRPr="00787F84">
        <w:rPr>
          <w:b/>
        </w:rPr>
        <w:t xml:space="preserve"> </w:t>
      </w:r>
      <w:r w:rsidR="00C77069">
        <w:rPr>
          <w:b/>
        </w:rPr>
        <w:t>реализации</w:t>
      </w:r>
    </w:p>
    <w:p w:rsidR="00787F84" w:rsidRPr="00787F84" w:rsidRDefault="00C77069" w:rsidP="00B53E8C">
      <w:pPr>
        <w:jc w:val="center"/>
        <w:rPr>
          <w:b/>
        </w:rPr>
      </w:pPr>
      <w:r>
        <w:rPr>
          <w:b/>
        </w:rPr>
        <w:t>муниципальной программы (при наличии)</w:t>
      </w:r>
    </w:p>
    <w:p w:rsidR="00787F84" w:rsidRPr="00787F84" w:rsidRDefault="00787F84" w:rsidP="00787F84">
      <w:pPr>
        <w:rPr>
          <w:b/>
        </w:rPr>
      </w:pPr>
    </w:p>
    <w:p w:rsidR="00787F84" w:rsidRPr="00787F84" w:rsidRDefault="00787F84" w:rsidP="00C77069">
      <w:pPr>
        <w:ind w:firstLine="709"/>
      </w:pPr>
      <w:r w:rsidRPr="00787F84">
        <w:t>Федеральный закон от 6 октября 2003 года № 131-ФЗ «Об общих принципах организации местного самоуправления в Российской Федерации»;</w:t>
      </w:r>
    </w:p>
    <w:p w:rsidR="006B0C32" w:rsidRDefault="006B0C32" w:rsidP="006B0C32">
      <w:pPr>
        <w:jc w:val="center"/>
        <w:rPr>
          <w:rFonts w:eastAsia="Times New Roman" w:cs="Times New Roman"/>
          <w:b/>
          <w:szCs w:val="24"/>
          <w:lang w:eastAsia="ru-RU"/>
        </w:rPr>
      </w:pPr>
    </w:p>
    <w:p w:rsidR="006B0C32" w:rsidRDefault="006B0C32" w:rsidP="006B0C32">
      <w:pPr>
        <w:jc w:val="center"/>
        <w:rPr>
          <w:rFonts w:eastAsia="Times New Roman" w:cs="Times New Roman"/>
          <w:b/>
          <w:szCs w:val="24"/>
          <w:lang w:eastAsia="ru-RU"/>
        </w:rPr>
      </w:pPr>
      <w:r w:rsidRPr="006B0C32">
        <w:rPr>
          <w:rFonts w:eastAsia="Times New Roman" w:cs="Times New Roman"/>
          <w:b/>
          <w:szCs w:val="24"/>
          <w:lang w:eastAsia="ru-RU"/>
        </w:rPr>
        <w:t>5.1. П</w:t>
      </w:r>
      <w:r>
        <w:rPr>
          <w:rFonts w:eastAsia="Times New Roman" w:cs="Times New Roman"/>
          <w:b/>
          <w:szCs w:val="24"/>
          <w:lang w:eastAsia="ru-RU"/>
        </w:rPr>
        <w:t>оложения</w:t>
      </w:r>
      <w:r w:rsidRPr="006B0C32">
        <w:rPr>
          <w:rFonts w:eastAsia="Times New Roman" w:cs="Times New Roman"/>
          <w:b/>
          <w:szCs w:val="24"/>
          <w:lang w:eastAsia="ru-RU"/>
        </w:rPr>
        <w:t xml:space="preserve">, </w:t>
      </w:r>
      <w:r>
        <w:rPr>
          <w:rFonts w:eastAsia="Times New Roman" w:cs="Times New Roman"/>
          <w:b/>
          <w:szCs w:val="24"/>
          <w:lang w:eastAsia="ru-RU"/>
        </w:rPr>
        <w:t>включаемые в муниципальную программу</w:t>
      </w:r>
    </w:p>
    <w:p w:rsidR="006B0C32" w:rsidRDefault="006B0C32" w:rsidP="006B0C32">
      <w:pPr>
        <w:jc w:val="center"/>
        <w:rPr>
          <w:rFonts w:eastAsia="Times New Roman" w:cs="Times New Roman"/>
          <w:b/>
          <w:szCs w:val="24"/>
          <w:lang w:eastAsia="ru-RU"/>
        </w:rPr>
      </w:pPr>
      <w:r>
        <w:rPr>
          <w:rFonts w:eastAsia="Times New Roman" w:cs="Times New Roman"/>
          <w:b/>
          <w:szCs w:val="24"/>
          <w:lang w:eastAsia="ru-RU"/>
        </w:rPr>
        <w:t>Переясловского</w:t>
      </w:r>
      <w:r w:rsidRPr="006B0C32">
        <w:rPr>
          <w:rFonts w:eastAsia="Times New Roman" w:cs="Times New Roman"/>
          <w:b/>
          <w:szCs w:val="24"/>
          <w:lang w:eastAsia="ru-RU"/>
        </w:rPr>
        <w:t xml:space="preserve"> </w:t>
      </w:r>
      <w:r>
        <w:rPr>
          <w:rFonts w:eastAsia="Times New Roman" w:cs="Times New Roman"/>
          <w:b/>
          <w:szCs w:val="24"/>
          <w:lang w:eastAsia="ru-RU"/>
        </w:rPr>
        <w:t>сельского поселения Брюховецкого района</w:t>
      </w:r>
    </w:p>
    <w:p w:rsidR="006B0C32" w:rsidRDefault="006B0C32" w:rsidP="006B0C32">
      <w:pPr>
        <w:jc w:val="center"/>
        <w:rPr>
          <w:rFonts w:eastAsia="Times New Roman" w:cs="Times New Roman"/>
          <w:b/>
          <w:szCs w:val="24"/>
          <w:lang w:eastAsia="ru-RU"/>
        </w:rPr>
      </w:pPr>
      <w:r w:rsidRPr="006B0C32">
        <w:rPr>
          <w:rFonts w:eastAsia="Times New Roman" w:cs="Times New Roman"/>
          <w:b/>
          <w:szCs w:val="24"/>
          <w:lang w:eastAsia="ru-RU"/>
        </w:rPr>
        <w:t>«Ф</w:t>
      </w:r>
      <w:r>
        <w:rPr>
          <w:rFonts w:eastAsia="Times New Roman" w:cs="Times New Roman"/>
          <w:b/>
          <w:szCs w:val="24"/>
          <w:lang w:eastAsia="ru-RU"/>
        </w:rPr>
        <w:t>ормирование</w:t>
      </w:r>
      <w:r w:rsidRPr="006B0C32">
        <w:rPr>
          <w:rFonts w:eastAsia="Times New Roman" w:cs="Times New Roman"/>
          <w:b/>
          <w:szCs w:val="24"/>
          <w:lang w:eastAsia="ru-RU"/>
        </w:rPr>
        <w:t xml:space="preserve"> </w:t>
      </w:r>
      <w:r>
        <w:rPr>
          <w:rFonts w:eastAsia="Times New Roman" w:cs="Times New Roman"/>
          <w:b/>
          <w:szCs w:val="24"/>
          <w:lang w:eastAsia="ru-RU"/>
        </w:rPr>
        <w:t>современной городской среды на</w:t>
      </w:r>
      <w:r w:rsidRPr="006B0C32">
        <w:rPr>
          <w:rFonts w:eastAsia="Times New Roman" w:cs="Times New Roman"/>
          <w:b/>
          <w:szCs w:val="24"/>
          <w:lang w:eastAsia="ru-RU"/>
        </w:rPr>
        <w:t xml:space="preserve"> 2018-2024 </w:t>
      </w:r>
      <w:r>
        <w:rPr>
          <w:rFonts w:eastAsia="Times New Roman" w:cs="Times New Roman"/>
          <w:b/>
          <w:szCs w:val="24"/>
          <w:lang w:eastAsia="ru-RU"/>
        </w:rPr>
        <w:t>годы</w:t>
      </w:r>
      <w:r w:rsidRPr="006B0C32">
        <w:rPr>
          <w:rFonts w:eastAsia="Times New Roman" w:cs="Times New Roman"/>
          <w:b/>
          <w:szCs w:val="24"/>
          <w:lang w:eastAsia="ru-RU"/>
        </w:rPr>
        <w:t>»</w:t>
      </w:r>
    </w:p>
    <w:p w:rsidR="006B0C32" w:rsidRPr="006B0C32" w:rsidRDefault="006B0C32" w:rsidP="006B0C32">
      <w:pPr>
        <w:jc w:val="center"/>
        <w:rPr>
          <w:rFonts w:eastAsia="Times New Roman" w:cs="Times New Roman"/>
          <w:szCs w:val="24"/>
          <w:lang w:eastAsia="ru-RU"/>
        </w:rPr>
      </w:pPr>
      <w:r>
        <w:rPr>
          <w:rFonts w:eastAsia="Times New Roman" w:cs="Times New Roman"/>
          <w:b/>
          <w:szCs w:val="24"/>
          <w:lang w:eastAsia="ru-RU"/>
        </w:rPr>
        <w:t>для получения федеральной субсидии</w:t>
      </w:r>
    </w:p>
    <w:p w:rsidR="006B0C32" w:rsidRPr="006B0C32" w:rsidRDefault="006B0C32" w:rsidP="006B0C32">
      <w:pPr>
        <w:rPr>
          <w:rFonts w:eastAsia="Times New Roman" w:cs="Times New Roman"/>
          <w:szCs w:val="24"/>
          <w:lang w:eastAsia="ru-RU"/>
        </w:rPr>
      </w:pPr>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t>Форму и минимальную долю финансового и (или) трудового участия граждан, заинтересованных лиц, организаций в выполнении минимального и дополнительного перечней работ по благоустройству дворовых территорий многоквартирных домов определяет субъект Российской Федерации.</w:t>
      </w:r>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t>При реализации работ минимального и дополнительного перечня вида работ по благоустройству дворовых территорий обязательно наличие трудового участия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w:t>
      </w:r>
    </w:p>
    <w:p w:rsidR="006B0C32" w:rsidRPr="006B0C32" w:rsidRDefault="006B0C32" w:rsidP="006B0C32">
      <w:pPr>
        <w:ind w:firstLine="567"/>
        <w:rPr>
          <w:rFonts w:eastAsia="Times New Roman" w:cs="Times New Roman"/>
          <w:szCs w:val="24"/>
          <w:lang w:eastAsia="ru-RU"/>
        </w:rPr>
      </w:pPr>
      <w:proofErr w:type="gramStart"/>
      <w:r w:rsidRPr="006B0C32">
        <w:rPr>
          <w:rFonts w:eastAsia="Times New Roman" w:cs="Times New Roman"/>
          <w:szCs w:val="24"/>
          <w:lang w:eastAsia="ru-RU"/>
        </w:rPr>
        <w:t>Трудовое участие - выполнение жителями неоплачиваемых работ, не требующих специальной квалификации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 которое измеряется в человеко-часах, а также предоставление строительных материалов, техники и так далее.</w:t>
      </w:r>
      <w:proofErr w:type="gramEnd"/>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lastRenderedPageBreak/>
        <w:t>Доля трудового участия заинтересованных лиц в реализации мероприятий по благоустройству дворовых территорий по минимальному и (или) дополнительному перечню определяется на общем собрании собственников помещений, которое проводится в соответствии с требованиями статей 44-48 Жилищного кодекса Российской Федерации.</w:t>
      </w:r>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t>Собственники отдельно стоящих зданий, сооружений, расположенных в пределах дворовой территории, подлежащей благоустройству, определяют долю трудового участия путем принятия самостоятельного решения.</w:t>
      </w:r>
    </w:p>
    <w:p w:rsidR="006B0C32" w:rsidRPr="006B0C32" w:rsidRDefault="006B0C32" w:rsidP="006B0C32">
      <w:pPr>
        <w:ind w:firstLine="567"/>
        <w:rPr>
          <w:rFonts w:eastAsia="Times New Roman" w:cs="Times New Roman"/>
          <w:szCs w:val="24"/>
          <w:lang w:eastAsia="ru-RU"/>
        </w:rPr>
      </w:pPr>
      <w:proofErr w:type="gramStart"/>
      <w:r w:rsidRPr="006B0C32">
        <w:rPr>
          <w:rFonts w:eastAsia="Times New Roman" w:cs="Times New Roman"/>
          <w:szCs w:val="24"/>
          <w:lang w:eastAsia="ru-RU"/>
        </w:rPr>
        <w:t>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в реализации мероприятий по благоустройству дворовых территорий в рамках минимального, дополнительного перечней по благоустройству осуществляется, в том числе в форме субботника.</w:t>
      </w:r>
      <w:proofErr w:type="gramEnd"/>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t>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rsidR="006B0C32" w:rsidRPr="006B0C32" w:rsidRDefault="006B0C32" w:rsidP="006B0C32">
      <w:pPr>
        <w:tabs>
          <w:tab w:val="left" w:pos="1920"/>
        </w:tabs>
        <w:ind w:firstLine="567"/>
        <w:rPr>
          <w:rFonts w:eastAsia="PMingLiU" w:cs="Times New Roman"/>
          <w:szCs w:val="28"/>
          <w:lang w:eastAsia="zh-TW"/>
        </w:rPr>
      </w:pPr>
      <w:proofErr w:type="gramStart"/>
      <w:r w:rsidRPr="006B0C32">
        <w:rPr>
          <w:rFonts w:eastAsia="Times New Roman" w:cs="Times New Roman"/>
          <w:szCs w:val="24"/>
          <w:lang w:eastAsia="ru-RU"/>
        </w:rPr>
        <w:t>В качестве документов (материалов), подтверждающих трудовое участие, могут быть представлены отчет председателей территориального общественного самоуправления о выполнении работ, включающий информацию о проведении мероприятии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w:t>
      </w:r>
      <w:proofErr w:type="gramEnd"/>
      <w:r w:rsidRPr="006B0C32">
        <w:rPr>
          <w:rFonts w:eastAsia="Times New Roman" w:cs="Times New Roman"/>
          <w:szCs w:val="24"/>
          <w:lang w:eastAsia="ru-RU"/>
        </w:rPr>
        <w:t xml:space="preserve"> При этом рекомендуется в качестве приложения к такому отчету </w:t>
      </w:r>
      <w:r w:rsidRPr="006B0C32">
        <w:rPr>
          <w:rFonts w:eastAsia="PMingLiU" w:cs="Times New Roman"/>
          <w:szCs w:val="28"/>
          <w:lang w:eastAsia="zh-TW"/>
        </w:rPr>
        <w:t>граждан, фото-, видеоматериалы, подтверждающие проведение мероприятия с трудовым участием граждан, и размещать указанные материалы в средствах массовой информации, социальных сетях, информационно-телекоммуникационной сети Интернет.</w:t>
      </w:r>
    </w:p>
    <w:p w:rsidR="006B0C32" w:rsidRPr="006B0C32" w:rsidRDefault="006B0C32" w:rsidP="006B0C32">
      <w:pPr>
        <w:tabs>
          <w:tab w:val="left" w:pos="1920"/>
        </w:tabs>
        <w:ind w:firstLine="567"/>
        <w:rPr>
          <w:rFonts w:eastAsia="PMingLiU" w:cs="Times New Roman"/>
          <w:szCs w:val="28"/>
          <w:lang w:eastAsia="zh-TW"/>
        </w:rPr>
      </w:pPr>
      <w:r w:rsidRPr="006B0C32">
        <w:rPr>
          <w:rFonts w:eastAsia="PMingLiU" w:cs="Times New Roman"/>
          <w:szCs w:val="28"/>
          <w:lang w:eastAsia="zh-TW"/>
        </w:rPr>
        <w:t>Проведение мероприятий по благоустройству дворовых и общественных территорий производится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t xml:space="preserve">В целях осуществления и координации реализации Программы в администрации </w:t>
      </w:r>
      <w:r>
        <w:rPr>
          <w:rFonts w:eastAsia="Times New Roman" w:cs="Times New Roman"/>
          <w:szCs w:val="24"/>
          <w:lang w:eastAsia="ru-RU"/>
        </w:rPr>
        <w:t>Переясловского</w:t>
      </w:r>
      <w:r w:rsidRPr="006B0C32">
        <w:rPr>
          <w:rFonts w:eastAsia="Times New Roman" w:cs="Times New Roman"/>
          <w:szCs w:val="24"/>
          <w:lang w:eastAsia="ru-RU"/>
        </w:rPr>
        <w:t xml:space="preserve"> сельского поселения Брюховецкого района создана общественная комиссия из представителей органов местного самоуправления, общественных организаций, иных лиц для проведения комиссионной оценки предложений заинтересованных лиц, а также осуществления </w:t>
      </w:r>
      <w:proofErr w:type="gramStart"/>
      <w:r w:rsidRPr="006B0C32">
        <w:rPr>
          <w:rFonts w:eastAsia="Times New Roman" w:cs="Times New Roman"/>
          <w:szCs w:val="24"/>
          <w:lang w:eastAsia="ru-RU"/>
        </w:rPr>
        <w:t>контроля за</w:t>
      </w:r>
      <w:proofErr w:type="gramEnd"/>
      <w:r w:rsidRPr="006B0C32">
        <w:rPr>
          <w:rFonts w:eastAsia="Times New Roman" w:cs="Times New Roman"/>
          <w:szCs w:val="24"/>
          <w:lang w:eastAsia="ru-RU"/>
        </w:rPr>
        <w:t xml:space="preserve"> реализацией программы после ее утверждения.</w:t>
      </w:r>
    </w:p>
    <w:p w:rsidR="006B0C32" w:rsidRPr="006B0C32" w:rsidRDefault="006B0C32" w:rsidP="006B0C32">
      <w:pPr>
        <w:ind w:firstLine="709"/>
        <w:rPr>
          <w:rFonts w:eastAsia="Times New Roman" w:cs="Times New Roman"/>
          <w:szCs w:val="28"/>
          <w:lang w:eastAsia="ru-RU"/>
        </w:rPr>
      </w:pPr>
      <w:proofErr w:type="gramStart"/>
      <w:r w:rsidRPr="006B0C32">
        <w:rPr>
          <w:rFonts w:eastAsia="Times New Roman" w:cs="Times New Roman"/>
          <w:szCs w:val="28"/>
          <w:lang w:eastAsia="ru-RU"/>
        </w:rPr>
        <w:t xml:space="preserve">Муниципальное образование 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w:t>
      </w:r>
      <w:r w:rsidRPr="006B0C32">
        <w:rPr>
          <w:rFonts w:eastAsia="Times New Roman" w:cs="Times New Roman"/>
          <w:szCs w:val="28"/>
          <w:lang w:eastAsia="ru-RU"/>
        </w:rPr>
        <w:lastRenderedPageBreak/>
        <w:t>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w:t>
      </w:r>
      <w:proofErr w:type="gramEnd"/>
      <w:r w:rsidRPr="006B0C32">
        <w:rPr>
          <w:rFonts w:eastAsia="Times New Roman" w:cs="Times New Roman"/>
          <w:szCs w:val="28"/>
          <w:lang w:eastAsia="ru-RU"/>
        </w:rPr>
        <w:t xml:space="preserve">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6B0C32" w:rsidRPr="006B0C32" w:rsidRDefault="006B0C32" w:rsidP="006B0C32">
      <w:pPr>
        <w:ind w:firstLine="709"/>
        <w:rPr>
          <w:rFonts w:eastAsia="Times New Roman" w:cs="Times New Roman"/>
          <w:szCs w:val="28"/>
          <w:lang w:eastAsia="ru-RU"/>
        </w:rPr>
      </w:pPr>
      <w:r w:rsidRPr="006B0C32">
        <w:rPr>
          <w:rFonts w:eastAsia="Times New Roman" w:cs="Times New Roman"/>
          <w:szCs w:val="28"/>
          <w:lang w:eastAsia="ru-RU"/>
        </w:rPr>
        <w:t>Муниципальное образование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6B0C32" w:rsidRPr="006B0C32" w:rsidRDefault="006B0C32" w:rsidP="006B0C32">
      <w:pPr>
        <w:ind w:firstLine="709"/>
        <w:rPr>
          <w:rFonts w:eastAsia="Times New Roman" w:cs="Times New Roman"/>
          <w:szCs w:val="28"/>
          <w:lang w:eastAsia="ru-RU"/>
        </w:rPr>
      </w:pPr>
      <w:r w:rsidRPr="006B0C32">
        <w:rPr>
          <w:rFonts w:eastAsia="Times New Roman" w:cs="Times New Roman"/>
          <w:szCs w:val="28"/>
          <w:lang w:eastAsia="ru-RU"/>
        </w:rPr>
        <w:t xml:space="preserve">Мероприятия по проведению работ по образованию земельных участков, на которых расположены многоквартирные дома, </w:t>
      </w:r>
      <w:proofErr w:type="gramStart"/>
      <w:r w:rsidRPr="006B0C32">
        <w:rPr>
          <w:rFonts w:eastAsia="Times New Roman" w:cs="Times New Roman"/>
          <w:szCs w:val="28"/>
          <w:lang w:eastAsia="ru-RU"/>
        </w:rPr>
        <w:t>работы</w:t>
      </w:r>
      <w:proofErr w:type="gramEnd"/>
      <w:r w:rsidRPr="006B0C32">
        <w:rPr>
          <w:rFonts w:eastAsia="Times New Roman" w:cs="Times New Roman"/>
          <w:szCs w:val="28"/>
          <w:lang w:eastAsia="ru-RU"/>
        </w:rPr>
        <w:t xml:space="preserve"> по благоустройству дворовых территорий которых </w:t>
      </w:r>
      <w:proofErr w:type="spellStart"/>
      <w:r w:rsidRPr="006B0C32">
        <w:rPr>
          <w:rFonts w:eastAsia="Times New Roman" w:cs="Times New Roman"/>
          <w:szCs w:val="28"/>
          <w:lang w:eastAsia="ru-RU"/>
        </w:rPr>
        <w:t>софинансируются</w:t>
      </w:r>
      <w:proofErr w:type="spellEnd"/>
      <w:r w:rsidRPr="006B0C32">
        <w:rPr>
          <w:rFonts w:eastAsia="Times New Roman" w:cs="Times New Roman"/>
          <w:szCs w:val="28"/>
          <w:lang w:eastAsia="ru-RU"/>
        </w:rPr>
        <w:t xml:space="preserve"> из бюджета субъекта Российской Федерации осуществляются в соответствии с требованиями действующего законодательства РФ.</w:t>
      </w:r>
    </w:p>
    <w:p w:rsidR="006B0C32" w:rsidRPr="006B0C32" w:rsidRDefault="006B0C32" w:rsidP="006B0C32">
      <w:pPr>
        <w:ind w:firstLine="567"/>
        <w:rPr>
          <w:rFonts w:eastAsia="Times New Roman" w:cs="Times New Roman"/>
          <w:szCs w:val="24"/>
          <w:lang w:eastAsia="ru-RU"/>
        </w:rPr>
      </w:pPr>
      <w:proofErr w:type="gramStart"/>
      <w:r w:rsidRPr="006B0C32">
        <w:rPr>
          <w:rFonts w:eastAsia="Times New Roman" w:cs="Times New Roman"/>
          <w:szCs w:val="24"/>
          <w:lang w:eastAsia="ru-RU"/>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не позднее 1 июля года предоставления субсидии - для заключения соглашений на выполнение работ по благоустройству общественных территорий и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обжалования действий</w:t>
      </w:r>
      <w:proofErr w:type="gramEnd"/>
      <w:r w:rsidRPr="006B0C32">
        <w:rPr>
          <w:rFonts w:eastAsia="Times New Roman" w:cs="Times New Roman"/>
          <w:szCs w:val="24"/>
          <w:lang w:eastAsia="ru-RU"/>
        </w:rPr>
        <w:t xml:space="preserve">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5D74C2" w:rsidRDefault="005D74C2" w:rsidP="006B0C32">
      <w:pPr>
        <w:autoSpaceDE w:val="0"/>
        <w:autoSpaceDN w:val="0"/>
        <w:adjustRightInd w:val="0"/>
        <w:jc w:val="center"/>
        <w:outlineLvl w:val="1"/>
        <w:rPr>
          <w:rFonts w:eastAsia="PMingLiU" w:cs="Times New Roman"/>
          <w:b/>
          <w:szCs w:val="28"/>
          <w:lang w:eastAsia="zh-TW"/>
        </w:rPr>
      </w:pPr>
    </w:p>
    <w:p w:rsidR="006B0C32" w:rsidRDefault="006B0C32" w:rsidP="006B0C32">
      <w:pPr>
        <w:autoSpaceDE w:val="0"/>
        <w:autoSpaceDN w:val="0"/>
        <w:adjustRightInd w:val="0"/>
        <w:jc w:val="center"/>
        <w:outlineLvl w:val="1"/>
        <w:rPr>
          <w:rFonts w:eastAsia="PMingLiU" w:cs="Times New Roman"/>
          <w:b/>
          <w:szCs w:val="28"/>
          <w:lang w:eastAsia="zh-TW"/>
        </w:rPr>
      </w:pPr>
      <w:r w:rsidRPr="006B0C32">
        <w:rPr>
          <w:rFonts w:eastAsia="PMingLiU" w:cs="Times New Roman"/>
          <w:b/>
          <w:szCs w:val="28"/>
          <w:lang w:eastAsia="zh-TW"/>
        </w:rPr>
        <w:t>5.2.</w:t>
      </w:r>
      <w:r w:rsidRPr="006B0C32">
        <w:rPr>
          <w:rFonts w:eastAsia="PMingLiU" w:cs="Times New Roman"/>
          <w:b/>
          <w:szCs w:val="28"/>
          <w:lang w:val="en-US" w:eastAsia="zh-TW"/>
        </w:rPr>
        <w:t> </w:t>
      </w:r>
      <w:r w:rsidRPr="006B0C32">
        <w:rPr>
          <w:rFonts w:eastAsia="PMingLiU" w:cs="Times New Roman"/>
          <w:b/>
          <w:szCs w:val="28"/>
          <w:lang w:eastAsia="zh-TW"/>
        </w:rPr>
        <w:t>В</w:t>
      </w:r>
      <w:r>
        <w:rPr>
          <w:rFonts w:eastAsia="PMingLiU" w:cs="Times New Roman"/>
          <w:b/>
          <w:szCs w:val="28"/>
          <w:lang w:eastAsia="zh-TW"/>
        </w:rPr>
        <w:t>овлечение</w:t>
      </w:r>
      <w:r w:rsidRPr="006B0C32">
        <w:rPr>
          <w:rFonts w:eastAsia="PMingLiU" w:cs="Times New Roman"/>
          <w:b/>
          <w:szCs w:val="28"/>
          <w:lang w:eastAsia="zh-TW"/>
        </w:rPr>
        <w:t xml:space="preserve"> </w:t>
      </w:r>
      <w:r>
        <w:rPr>
          <w:rFonts w:eastAsia="PMingLiU" w:cs="Times New Roman"/>
          <w:b/>
          <w:szCs w:val="28"/>
          <w:lang w:eastAsia="zh-TW"/>
        </w:rPr>
        <w:t>граждан</w:t>
      </w:r>
      <w:r w:rsidRPr="006B0C32">
        <w:rPr>
          <w:rFonts w:eastAsia="PMingLiU" w:cs="Times New Roman"/>
          <w:b/>
          <w:szCs w:val="28"/>
          <w:lang w:eastAsia="zh-TW"/>
        </w:rPr>
        <w:t xml:space="preserve">, </w:t>
      </w:r>
      <w:r>
        <w:rPr>
          <w:rFonts w:eastAsia="PMingLiU" w:cs="Times New Roman"/>
          <w:b/>
          <w:szCs w:val="28"/>
          <w:lang w:eastAsia="zh-TW"/>
        </w:rPr>
        <w:t>организаций в процесс</w:t>
      </w:r>
      <w:r w:rsidRPr="006B0C32">
        <w:rPr>
          <w:rFonts w:eastAsia="PMingLiU" w:cs="Times New Roman"/>
          <w:b/>
          <w:szCs w:val="28"/>
          <w:lang w:eastAsia="zh-TW"/>
        </w:rPr>
        <w:t xml:space="preserve"> </w:t>
      </w:r>
      <w:r>
        <w:rPr>
          <w:rFonts w:eastAsia="PMingLiU" w:cs="Times New Roman"/>
          <w:b/>
          <w:szCs w:val="28"/>
          <w:lang w:eastAsia="zh-TW"/>
        </w:rPr>
        <w:t>обсуждения</w:t>
      </w:r>
    </w:p>
    <w:p w:rsidR="0070101E" w:rsidRDefault="0070101E" w:rsidP="006B0C32">
      <w:pPr>
        <w:autoSpaceDE w:val="0"/>
        <w:autoSpaceDN w:val="0"/>
        <w:adjustRightInd w:val="0"/>
        <w:jc w:val="center"/>
        <w:outlineLvl w:val="1"/>
        <w:rPr>
          <w:rFonts w:eastAsia="PMingLiU" w:cs="Times New Roman"/>
          <w:b/>
          <w:szCs w:val="28"/>
          <w:lang w:eastAsia="zh-TW"/>
        </w:rPr>
      </w:pPr>
      <w:r>
        <w:rPr>
          <w:rFonts w:eastAsia="PMingLiU" w:cs="Times New Roman"/>
          <w:b/>
          <w:szCs w:val="28"/>
          <w:lang w:eastAsia="zh-TW"/>
        </w:rPr>
        <w:t>проекта муниципальной программы</w:t>
      </w:r>
      <w:r w:rsidR="006B0C32" w:rsidRPr="006B0C32">
        <w:rPr>
          <w:rFonts w:eastAsia="PMingLiU" w:cs="Times New Roman"/>
          <w:b/>
          <w:szCs w:val="28"/>
          <w:lang w:eastAsia="zh-TW"/>
        </w:rPr>
        <w:t xml:space="preserve">, </w:t>
      </w:r>
      <w:r>
        <w:rPr>
          <w:rFonts w:eastAsia="PMingLiU" w:cs="Times New Roman"/>
          <w:b/>
          <w:szCs w:val="28"/>
          <w:lang w:eastAsia="zh-TW"/>
        </w:rPr>
        <w:t>отбора</w:t>
      </w:r>
      <w:r w:rsidR="006B0C32" w:rsidRPr="006B0C32">
        <w:rPr>
          <w:rFonts w:eastAsia="PMingLiU" w:cs="Times New Roman"/>
          <w:b/>
          <w:szCs w:val="28"/>
          <w:lang w:eastAsia="zh-TW"/>
        </w:rPr>
        <w:t xml:space="preserve"> </w:t>
      </w:r>
      <w:r>
        <w:rPr>
          <w:rFonts w:eastAsia="PMingLiU" w:cs="Times New Roman"/>
          <w:b/>
          <w:szCs w:val="28"/>
          <w:lang w:eastAsia="zh-TW"/>
        </w:rPr>
        <w:t>дворовых территорий</w:t>
      </w:r>
      <w:r w:rsidR="006B0C32" w:rsidRPr="006B0C32">
        <w:rPr>
          <w:rFonts w:eastAsia="PMingLiU" w:cs="Times New Roman"/>
          <w:b/>
          <w:szCs w:val="28"/>
          <w:lang w:eastAsia="zh-TW"/>
        </w:rPr>
        <w:t>,</w:t>
      </w:r>
    </w:p>
    <w:p w:rsidR="006B0C32" w:rsidRPr="006B0C32" w:rsidRDefault="0070101E" w:rsidP="006B0C32">
      <w:pPr>
        <w:autoSpaceDE w:val="0"/>
        <w:autoSpaceDN w:val="0"/>
        <w:adjustRightInd w:val="0"/>
        <w:jc w:val="center"/>
        <w:outlineLvl w:val="1"/>
        <w:rPr>
          <w:rFonts w:eastAsia="PMingLiU" w:cs="Times New Roman"/>
          <w:b/>
          <w:szCs w:val="28"/>
          <w:lang w:eastAsia="zh-TW"/>
        </w:rPr>
      </w:pPr>
      <w:r>
        <w:rPr>
          <w:rFonts w:eastAsia="PMingLiU" w:cs="Times New Roman"/>
          <w:b/>
          <w:szCs w:val="28"/>
          <w:lang w:eastAsia="zh-TW"/>
        </w:rPr>
        <w:t>общественных территорий для включения в муниципальную программу</w:t>
      </w:r>
    </w:p>
    <w:p w:rsidR="006B0C32" w:rsidRPr="006B0C32" w:rsidRDefault="006B0C32" w:rsidP="006B0C32">
      <w:pPr>
        <w:autoSpaceDE w:val="0"/>
        <w:autoSpaceDN w:val="0"/>
        <w:adjustRightInd w:val="0"/>
        <w:jc w:val="center"/>
        <w:outlineLvl w:val="1"/>
        <w:rPr>
          <w:rFonts w:eastAsia="PMingLiU" w:cs="Times New Roman"/>
          <w:b/>
          <w:szCs w:val="28"/>
          <w:lang w:eastAsia="zh-TW"/>
        </w:rPr>
      </w:pPr>
    </w:p>
    <w:p w:rsidR="006B0C32" w:rsidRPr="006B0C32" w:rsidRDefault="006B0C32" w:rsidP="006B0C32">
      <w:pPr>
        <w:autoSpaceDE w:val="0"/>
        <w:autoSpaceDN w:val="0"/>
        <w:adjustRightInd w:val="0"/>
        <w:ind w:firstLine="709"/>
        <w:outlineLvl w:val="1"/>
        <w:rPr>
          <w:rFonts w:eastAsia="PMingLiU" w:cs="Times New Roman"/>
          <w:szCs w:val="28"/>
          <w:lang w:eastAsia="zh-TW"/>
        </w:rPr>
      </w:pPr>
      <w:r w:rsidRPr="006B0C32">
        <w:rPr>
          <w:rFonts w:eastAsia="PMingLiU" w:cs="Times New Roman"/>
          <w:szCs w:val="28"/>
          <w:lang w:eastAsia="zh-TW"/>
        </w:rPr>
        <w:t>Участие граждан, организаций должны быть направлены на наиболее полное включение всех заинтересованных сторон, на выявление их истинных интересов и ценностей, на достижение согласия по целям и планам реализации проектов по благоустройству дворовых территорий, общественных территорий.</w:t>
      </w:r>
    </w:p>
    <w:p w:rsidR="006B0C32" w:rsidRPr="006B0C32" w:rsidRDefault="006B0C32" w:rsidP="006B0C32">
      <w:pPr>
        <w:autoSpaceDE w:val="0"/>
        <w:autoSpaceDN w:val="0"/>
        <w:adjustRightInd w:val="0"/>
        <w:ind w:firstLine="709"/>
        <w:outlineLvl w:val="1"/>
        <w:rPr>
          <w:rFonts w:eastAsia="PMingLiU" w:cs="Times New Roman"/>
          <w:szCs w:val="28"/>
          <w:lang w:eastAsia="zh-TW"/>
        </w:rPr>
      </w:pPr>
      <w:r w:rsidRPr="006B0C32">
        <w:rPr>
          <w:rFonts w:eastAsia="PMingLiU" w:cs="Times New Roman"/>
          <w:szCs w:val="28"/>
          <w:lang w:eastAsia="zh-TW"/>
        </w:rPr>
        <w:lastRenderedPageBreak/>
        <w:t>Обсуждение общественных территорий, подлежащих благоустройству, проектов благоустройства указанных территорий должно быть открытым. Все решения, касающиеся благоустройства общественных территорий должны приниматься открыто и гласно, с учетом мнения жителей соответствующего муниципального образования.</w:t>
      </w:r>
    </w:p>
    <w:p w:rsidR="006B0C32" w:rsidRPr="006B0C32" w:rsidRDefault="006B0C32" w:rsidP="006B0C32">
      <w:pPr>
        <w:autoSpaceDE w:val="0"/>
        <w:autoSpaceDN w:val="0"/>
        <w:adjustRightInd w:val="0"/>
        <w:ind w:firstLine="709"/>
        <w:outlineLvl w:val="1"/>
        <w:rPr>
          <w:rFonts w:eastAsia="PMingLiU" w:cs="Times New Roman"/>
          <w:szCs w:val="28"/>
          <w:lang w:eastAsia="zh-TW"/>
        </w:rPr>
      </w:pPr>
      <w:r w:rsidRPr="006B0C32">
        <w:rPr>
          <w:rFonts w:eastAsia="PMingLiU" w:cs="Times New Roman"/>
          <w:szCs w:val="28"/>
          <w:lang w:eastAsia="zh-TW"/>
        </w:rPr>
        <w:t xml:space="preserve">Для повышения уровня доступности информации и информирования граждан и других субъектов городской жизни о задачах и проектах по благоустройству дворовых территорий, общественных территорий создан раздел на официальном сайте администрации </w:t>
      </w:r>
      <w:r w:rsidR="0070101E">
        <w:rPr>
          <w:rFonts w:eastAsia="PMingLiU" w:cs="Times New Roman"/>
          <w:szCs w:val="28"/>
          <w:lang w:eastAsia="zh-TW"/>
        </w:rPr>
        <w:t xml:space="preserve">Переясловского </w:t>
      </w:r>
      <w:r w:rsidRPr="006B0C32">
        <w:rPr>
          <w:rFonts w:eastAsia="PMingLiU" w:cs="Times New Roman"/>
          <w:szCs w:val="28"/>
          <w:lang w:eastAsia="zh-TW"/>
        </w:rPr>
        <w:t xml:space="preserve">сельского поселения в сети «Интернет», предоставляющий наиболее полную и актуальную информацию в данной сфере. </w:t>
      </w:r>
    </w:p>
    <w:p w:rsidR="00787F84" w:rsidRPr="00787F84" w:rsidRDefault="00787F84" w:rsidP="00787F84"/>
    <w:p w:rsidR="00C77069" w:rsidRDefault="00C77069" w:rsidP="00B53E8C">
      <w:pPr>
        <w:jc w:val="center"/>
        <w:rPr>
          <w:b/>
        </w:rPr>
      </w:pPr>
    </w:p>
    <w:p w:rsidR="00C77069" w:rsidRDefault="00787F84" w:rsidP="00B53E8C">
      <w:pPr>
        <w:jc w:val="center"/>
        <w:rPr>
          <w:b/>
        </w:rPr>
      </w:pPr>
      <w:r w:rsidRPr="00787F84">
        <w:rPr>
          <w:b/>
        </w:rPr>
        <w:t>6. М</w:t>
      </w:r>
      <w:r w:rsidR="00C77069">
        <w:rPr>
          <w:b/>
        </w:rPr>
        <w:t>етодика оценки эффективности реализации</w:t>
      </w:r>
    </w:p>
    <w:p w:rsidR="00787F84" w:rsidRPr="00787F84" w:rsidRDefault="00C77069" w:rsidP="00B53E8C">
      <w:pPr>
        <w:jc w:val="center"/>
        <w:rPr>
          <w:b/>
        </w:rPr>
      </w:pPr>
      <w:r>
        <w:rPr>
          <w:b/>
        </w:rPr>
        <w:t>муниципальной программы</w:t>
      </w:r>
    </w:p>
    <w:p w:rsidR="00787F84" w:rsidRPr="00787F84" w:rsidRDefault="00787F84" w:rsidP="00787F84">
      <w:pPr>
        <w:rPr>
          <w:b/>
        </w:rPr>
      </w:pPr>
    </w:p>
    <w:p w:rsidR="00787F84" w:rsidRPr="00787F84" w:rsidRDefault="00787F84" w:rsidP="00C77069">
      <w:pPr>
        <w:ind w:firstLine="709"/>
      </w:pPr>
      <w:r w:rsidRPr="00787F84">
        <w:t xml:space="preserve">Оценка эффективности реализации муниципальной программы осуществляется на основании типовой методики оценки эффективности программ, утверждённой нормативным актом администрации </w:t>
      </w:r>
      <w:r w:rsidR="00B53E8C">
        <w:t>Переясловского</w:t>
      </w:r>
      <w:r w:rsidRPr="00787F84">
        <w:t xml:space="preserve"> сельского поселения Брюховецкого района.</w:t>
      </w:r>
    </w:p>
    <w:p w:rsidR="00787F84" w:rsidRPr="00787F84" w:rsidRDefault="00787F84" w:rsidP="00C77069">
      <w:pPr>
        <w:ind w:firstLine="709"/>
      </w:pPr>
      <w:r w:rsidRPr="00787F84">
        <w:t>Методика оценки эффективности реализации муниципальной программы основывается на принципе сопоставления фактически достигнутых целей показателей с их плановыми значениями по результатам отчетного года.</w:t>
      </w:r>
    </w:p>
    <w:p w:rsidR="00787F84" w:rsidRPr="00787F84" w:rsidRDefault="00787F84" w:rsidP="00787F84">
      <w:pPr>
        <w:rPr>
          <w:b/>
        </w:rPr>
      </w:pPr>
    </w:p>
    <w:p w:rsidR="00C77069" w:rsidRDefault="00787F84" w:rsidP="00B53E8C">
      <w:pPr>
        <w:jc w:val="center"/>
        <w:rPr>
          <w:b/>
        </w:rPr>
      </w:pPr>
      <w:r w:rsidRPr="00787F84">
        <w:rPr>
          <w:b/>
        </w:rPr>
        <w:t>7. М</w:t>
      </w:r>
      <w:r w:rsidR="00C77069">
        <w:rPr>
          <w:b/>
        </w:rPr>
        <w:t>еханизм реализации муниципальной программы</w:t>
      </w:r>
    </w:p>
    <w:p w:rsidR="00787F84" w:rsidRPr="00787F84" w:rsidRDefault="00C77069" w:rsidP="00B53E8C">
      <w:pPr>
        <w:jc w:val="center"/>
      </w:pPr>
      <w:r>
        <w:rPr>
          <w:b/>
        </w:rPr>
        <w:t xml:space="preserve">и </w:t>
      </w:r>
      <w:proofErr w:type="gramStart"/>
      <w:r>
        <w:rPr>
          <w:b/>
        </w:rPr>
        <w:t>контроль за</w:t>
      </w:r>
      <w:proofErr w:type="gramEnd"/>
      <w:r>
        <w:rPr>
          <w:b/>
        </w:rPr>
        <w:t xml:space="preserve"> ее выполнением</w:t>
      </w:r>
    </w:p>
    <w:p w:rsidR="00787F84" w:rsidRPr="00787F84" w:rsidRDefault="00787F84" w:rsidP="00787F84"/>
    <w:p w:rsidR="0070101E" w:rsidRPr="0070101E" w:rsidRDefault="0070101E" w:rsidP="0070101E">
      <w:pPr>
        <w:ind w:firstLine="709"/>
      </w:pPr>
      <w:r w:rsidRPr="0070101E">
        <w:t>1. Реализация мероприятий муниципальной программы связана с реализацией следующих рисков, которые могут повлиять на результат:</w:t>
      </w:r>
    </w:p>
    <w:p w:rsidR="0070101E" w:rsidRPr="0070101E" w:rsidRDefault="0070101E" w:rsidP="0070101E">
      <w:pPr>
        <w:ind w:firstLine="709"/>
      </w:pPr>
      <w:r w:rsidRPr="0070101E">
        <w:t xml:space="preserve">2. </w:t>
      </w:r>
      <w:r w:rsidRPr="0070101E">
        <w:rPr>
          <w:bCs/>
        </w:rPr>
        <w:t>Финансовые риски</w:t>
      </w:r>
      <w:r w:rsidRPr="0070101E">
        <w:t xml:space="preserve"> - риски, связанные с возникновением бюджетного дефицита и недостаточным вследствие этого уровнем бюджетного финансирования, что может повлечь недофинансирование, сокращение или прекращение программных мероприятий.</w:t>
      </w:r>
    </w:p>
    <w:p w:rsidR="0070101E" w:rsidRPr="0070101E" w:rsidRDefault="0070101E" w:rsidP="0070101E">
      <w:pPr>
        <w:ind w:firstLine="709"/>
      </w:pPr>
      <w:r w:rsidRPr="0070101E">
        <w:t>3. Риски, связанные с недобросовестностью контрагента, в случае неисполнения (ненадлежащего) исполнения им обязательств, предусмотренных контрактом.</w:t>
      </w:r>
    </w:p>
    <w:p w:rsidR="0070101E" w:rsidRPr="0070101E" w:rsidRDefault="0070101E" w:rsidP="0070101E">
      <w:pPr>
        <w:ind w:firstLine="709"/>
      </w:pPr>
      <w:r w:rsidRPr="0070101E">
        <w:t xml:space="preserve">4. </w:t>
      </w:r>
      <w:r w:rsidRPr="0070101E">
        <w:rPr>
          <w:bCs/>
        </w:rPr>
        <w:t>Социальные риски</w:t>
      </w:r>
      <w:r w:rsidRPr="0070101E">
        <w:t xml:space="preserve"> - риски, связанные с низкой социальной активностью населения, отсутствием массовой культуры соучастия в благоустройстве дворовых территорий.</w:t>
      </w:r>
    </w:p>
    <w:p w:rsidR="0070101E" w:rsidRPr="0070101E" w:rsidRDefault="0070101E" w:rsidP="0070101E">
      <w:pPr>
        <w:ind w:firstLine="709"/>
      </w:pPr>
      <w:r w:rsidRPr="0070101E">
        <w:t>5. Правовые риски реализации муниципальной программы связаны с возможными изменениями законодательства Российской Федерации и Краснодарского края.</w:t>
      </w:r>
    </w:p>
    <w:p w:rsidR="0070101E" w:rsidRPr="0070101E" w:rsidRDefault="0070101E" w:rsidP="0070101E">
      <w:pPr>
        <w:ind w:firstLine="709"/>
      </w:pPr>
      <w:r w:rsidRPr="0070101E">
        <w:t>6. В целях снижения вероятности и минимизация вышеуказанных рисков выступают следующие меры:</w:t>
      </w:r>
    </w:p>
    <w:p w:rsidR="0070101E" w:rsidRPr="0070101E" w:rsidRDefault="0070101E" w:rsidP="0070101E">
      <w:pPr>
        <w:ind w:firstLine="709"/>
      </w:pPr>
      <w:r w:rsidRPr="0070101E">
        <w:lastRenderedPageBreak/>
        <w:t>ежегодное уточнение объёмов финансовых средств, предусмотренных на реализацию мероприятий муниципальной программы, в зависимости от достигнутых результатов;</w:t>
      </w:r>
    </w:p>
    <w:p w:rsidR="0070101E" w:rsidRPr="0070101E" w:rsidRDefault="0070101E" w:rsidP="0070101E">
      <w:pPr>
        <w:ind w:firstLine="709"/>
      </w:pPr>
      <w:r w:rsidRPr="0070101E">
        <w:t>планирование бюджетных расходов с применением методик оценки эффективности данных расходов;</w:t>
      </w:r>
    </w:p>
    <w:p w:rsidR="0070101E" w:rsidRPr="0070101E" w:rsidRDefault="0070101E" w:rsidP="0070101E">
      <w:pPr>
        <w:ind w:firstLine="709"/>
      </w:pPr>
      <w:r w:rsidRPr="0070101E">
        <w:t>включение в контракт требований об обеспечении исполнения контракта и процедуры взыскания сумм неустойки (штрафов, пени);</w:t>
      </w:r>
    </w:p>
    <w:p w:rsidR="0070101E" w:rsidRPr="0070101E" w:rsidRDefault="0070101E" w:rsidP="0070101E">
      <w:pPr>
        <w:ind w:firstLine="709"/>
      </w:pPr>
      <w:r w:rsidRPr="0070101E">
        <w:t>активное информирование населения о целях, задачах муниципальной программы, а также разъяснения положительных результатов её реализации;</w:t>
      </w:r>
    </w:p>
    <w:p w:rsidR="0070101E" w:rsidRPr="0070101E" w:rsidRDefault="0070101E" w:rsidP="0070101E">
      <w:pPr>
        <w:ind w:firstLine="709"/>
      </w:pPr>
      <w:r w:rsidRPr="0070101E">
        <w:t xml:space="preserve">проведение регулярного мониторинга изменений законодательства Российской Федерации и Краснодарского края и, при необходимости, </w:t>
      </w:r>
    </w:p>
    <w:p w:rsidR="0070101E" w:rsidRPr="0070101E" w:rsidRDefault="0070101E" w:rsidP="0070101E">
      <w:pPr>
        <w:ind w:firstLine="709"/>
      </w:pPr>
      <w:r w:rsidRPr="0070101E">
        <w:t>корректировки муниципальной программы.</w:t>
      </w:r>
    </w:p>
    <w:p w:rsidR="0070101E" w:rsidRPr="0070101E" w:rsidRDefault="0070101E" w:rsidP="0070101E">
      <w:pPr>
        <w:ind w:firstLine="709"/>
      </w:pPr>
      <w:r w:rsidRPr="0070101E">
        <w:t>Текущее управление муниципальной программой осуществляет координатор муниципальной программы</w:t>
      </w:r>
      <w:r>
        <w:t xml:space="preserve"> </w:t>
      </w:r>
      <w:r w:rsidRPr="0070101E">
        <w:t>–</w:t>
      </w:r>
      <w:r>
        <w:t xml:space="preserve"> </w:t>
      </w:r>
      <w:r w:rsidRPr="0070101E">
        <w:t xml:space="preserve">заместитель главы </w:t>
      </w:r>
      <w:r>
        <w:t>Переясловского</w:t>
      </w:r>
      <w:r w:rsidRPr="0070101E">
        <w:t xml:space="preserve"> сельского поселения. </w:t>
      </w:r>
    </w:p>
    <w:p w:rsidR="0070101E" w:rsidRPr="0070101E" w:rsidRDefault="0070101E" w:rsidP="0070101E">
      <w:pPr>
        <w:ind w:firstLine="709"/>
      </w:pPr>
      <w:r w:rsidRPr="0070101E">
        <w:t>Координатор муниципальной программы:</w:t>
      </w:r>
    </w:p>
    <w:p w:rsidR="0070101E" w:rsidRPr="0070101E" w:rsidRDefault="0070101E" w:rsidP="0070101E">
      <w:pPr>
        <w:ind w:firstLine="709"/>
      </w:pPr>
      <w:r w:rsidRPr="0070101E">
        <w:t>обеспечивает разработку муниципальной программы, ее согласование с муниципальными заказчиками и исполнителями;</w:t>
      </w:r>
    </w:p>
    <w:p w:rsidR="0070101E" w:rsidRPr="0070101E" w:rsidRDefault="0070101E" w:rsidP="0070101E">
      <w:pPr>
        <w:ind w:firstLine="709"/>
      </w:pPr>
      <w:r w:rsidRPr="0070101E">
        <w:t>формирует структуру муниципальной программы;</w:t>
      </w:r>
    </w:p>
    <w:p w:rsidR="0070101E" w:rsidRPr="0070101E" w:rsidRDefault="0070101E" w:rsidP="0070101E">
      <w:pPr>
        <w:ind w:firstLine="709"/>
      </w:pPr>
      <w:r w:rsidRPr="0070101E">
        <w:t>организует реализацию муниципальной программы;</w:t>
      </w:r>
    </w:p>
    <w:p w:rsidR="0070101E" w:rsidRPr="0070101E" w:rsidRDefault="0070101E" w:rsidP="0070101E">
      <w:pPr>
        <w:ind w:firstLine="709"/>
      </w:pPr>
      <w:r w:rsidRPr="0070101E">
        <w:t>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w:t>
      </w:r>
    </w:p>
    <w:p w:rsidR="0070101E" w:rsidRPr="0070101E" w:rsidRDefault="0070101E" w:rsidP="0070101E">
      <w:pPr>
        <w:ind w:firstLine="709"/>
      </w:pPr>
      <w:r w:rsidRPr="0070101E">
        <w:t>проводит оценку эффективности муниципальной программы;</w:t>
      </w:r>
    </w:p>
    <w:p w:rsidR="0070101E" w:rsidRPr="0070101E" w:rsidRDefault="0070101E" w:rsidP="0070101E">
      <w:pPr>
        <w:ind w:firstLine="709"/>
      </w:pPr>
      <w:r w:rsidRPr="0070101E">
        <w:t>готовит годовой отчет о ходе реализации муниципальной программы;</w:t>
      </w:r>
    </w:p>
    <w:p w:rsidR="0070101E" w:rsidRPr="0070101E" w:rsidRDefault="0070101E" w:rsidP="0070101E">
      <w:pPr>
        <w:ind w:firstLine="709"/>
      </w:pPr>
      <w:r w:rsidRPr="0070101E">
        <w:t>организует информационную и разъяснительную работу, направленную на освещение целей и задач муниципальной программы;</w:t>
      </w:r>
    </w:p>
    <w:p w:rsidR="0070101E" w:rsidRPr="0070101E" w:rsidRDefault="0070101E" w:rsidP="0070101E">
      <w:pPr>
        <w:ind w:firstLine="709"/>
      </w:pPr>
      <w:r w:rsidRPr="0070101E">
        <w:t>размещает информацию о ходе реализации и достигнутых результатах муниципальной программы на официальном сайт в сети «Интернет»;</w:t>
      </w:r>
    </w:p>
    <w:p w:rsidR="0070101E" w:rsidRPr="0070101E" w:rsidRDefault="0070101E" w:rsidP="0070101E">
      <w:pPr>
        <w:ind w:firstLine="709"/>
      </w:pPr>
      <w:r w:rsidRPr="0070101E">
        <w:t>осуществляет иные полномочия, установленные муниципальной программой.</w:t>
      </w:r>
    </w:p>
    <w:p w:rsidR="0070101E" w:rsidRPr="0070101E" w:rsidRDefault="0070101E" w:rsidP="0070101E">
      <w:pPr>
        <w:ind w:firstLine="709"/>
      </w:pPr>
      <w:r w:rsidRPr="0070101E">
        <w:t>При реализации мероприятия муниципальной программы, координатор муниципальной программы, участник муниципальной программы, может выступать муниципальным заказчиком и (или) главным распорядителем (распорядителем) бюджетных средств.</w:t>
      </w:r>
    </w:p>
    <w:p w:rsidR="0070101E" w:rsidRPr="0070101E" w:rsidRDefault="0070101E" w:rsidP="0070101E">
      <w:pPr>
        <w:ind w:firstLine="709"/>
      </w:pPr>
      <w:proofErr w:type="gramStart"/>
      <w:r w:rsidRPr="0070101E">
        <w:t>Контроль за</w:t>
      </w:r>
      <w:proofErr w:type="gramEnd"/>
      <w:r w:rsidRPr="0070101E">
        <w:t xml:space="preserve"> ходом реализации мероприятий Программы осуществляется администрацией </w:t>
      </w:r>
      <w:r>
        <w:t>Переясловского</w:t>
      </w:r>
      <w:r w:rsidRPr="0070101E">
        <w:t xml:space="preserve"> сельского поселения Брюховецкого района, Советом </w:t>
      </w:r>
      <w:r>
        <w:t>Переясловского</w:t>
      </w:r>
      <w:r w:rsidRPr="0070101E">
        <w:t xml:space="preserve"> сельского поселения Брюховецкого района.</w:t>
      </w:r>
    </w:p>
    <w:p w:rsidR="0070101E" w:rsidRDefault="0070101E" w:rsidP="00787F84"/>
    <w:p w:rsidR="0070101E" w:rsidRDefault="0070101E" w:rsidP="00787F84"/>
    <w:p w:rsidR="0070101E" w:rsidRDefault="0070101E" w:rsidP="00787F84"/>
    <w:p w:rsidR="00787F84" w:rsidRPr="00787F84" w:rsidRDefault="00B53E8C" w:rsidP="00787F84">
      <w:r>
        <w:t>Заместитель главы Переясловского</w:t>
      </w:r>
    </w:p>
    <w:p w:rsidR="00787F84" w:rsidRPr="00787F84" w:rsidRDefault="00B53E8C" w:rsidP="00787F84">
      <w:r>
        <w:t>сельского поселения</w:t>
      </w:r>
    </w:p>
    <w:p w:rsidR="009A6120" w:rsidRDefault="00B53E8C" w:rsidP="00B53E8C">
      <w:pPr>
        <w:tabs>
          <w:tab w:val="right" w:pos="9639"/>
        </w:tabs>
      </w:pPr>
      <w:r>
        <w:t>Брюховецкого района</w:t>
      </w:r>
      <w:r>
        <w:tab/>
      </w:r>
      <w:r w:rsidR="00C77069">
        <w:t>О.А. Компаниец</w:t>
      </w:r>
    </w:p>
    <w:p w:rsidR="0070101E" w:rsidRDefault="0070101E" w:rsidP="00B53E8C">
      <w:pPr>
        <w:tabs>
          <w:tab w:val="right" w:pos="9639"/>
        </w:tabs>
      </w:pPr>
    </w:p>
    <w:p w:rsidR="0070101E" w:rsidRDefault="0070101E" w:rsidP="00B53E8C">
      <w:pPr>
        <w:tabs>
          <w:tab w:val="right" w:pos="9639"/>
        </w:tabs>
        <w:sectPr w:rsidR="0070101E" w:rsidSect="00787F84">
          <w:pgSz w:w="11907" w:h="16840"/>
          <w:pgMar w:top="1134" w:right="567" w:bottom="1134" w:left="1701" w:header="720" w:footer="720" w:gutter="0"/>
          <w:cols w:space="708"/>
          <w:titlePg/>
          <w:docGrid w:linePitch="360"/>
        </w:sectPr>
      </w:pPr>
    </w:p>
    <w:p w:rsidR="0070101E" w:rsidRDefault="0070101E" w:rsidP="0070101E">
      <w:pPr>
        <w:tabs>
          <w:tab w:val="right" w:pos="9639"/>
        </w:tabs>
        <w:ind w:firstLine="8789"/>
        <w:jc w:val="center"/>
      </w:pPr>
      <w:r>
        <w:lastRenderedPageBreak/>
        <w:t>ПРИЛОЖЕНИЕ № 1</w:t>
      </w:r>
    </w:p>
    <w:p w:rsidR="0070101E" w:rsidRDefault="0070101E" w:rsidP="0070101E">
      <w:pPr>
        <w:tabs>
          <w:tab w:val="right" w:pos="9639"/>
        </w:tabs>
        <w:ind w:firstLine="8789"/>
        <w:jc w:val="center"/>
      </w:pPr>
      <w:r>
        <w:t>к паспорту муниципальной программы</w:t>
      </w:r>
    </w:p>
    <w:p w:rsidR="0070101E" w:rsidRDefault="0070101E" w:rsidP="0070101E">
      <w:pPr>
        <w:tabs>
          <w:tab w:val="right" w:pos="9639"/>
        </w:tabs>
        <w:ind w:firstLine="8789"/>
        <w:jc w:val="center"/>
      </w:pPr>
      <w:r>
        <w:t>«Формирование современной городской среды</w:t>
      </w:r>
    </w:p>
    <w:p w:rsidR="0070101E" w:rsidRDefault="0070101E" w:rsidP="0070101E">
      <w:pPr>
        <w:tabs>
          <w:tab w:val="right" w:pos="9639"/>
        </w:tabs>
        <w:ind w:firstLine="8789"/>
        <w:jc w:val="center"/>
      </w:pPr>
      <w:r>
        <w:t>на 2018 – 2024 годы»</w:t>
      </w:r>
    </w:p>
    <w:p w:rsidR="0070101E" w:rsidRDefault="0070101E" w:rsidP="00B53E8C">
      <w:pPr>
        <w:tabs>
          <w:tab w:val="right" w:pos="9639"/>
        </w:tabs>
      </w:pPr>
    </w:p>
    <w:p w:rsidR="0070101E" w:rsidRDefault="0070101E" w:rsidP="00B53E8C">
      <w:pPr>
        <w:tabs>
          <w:tab w:val="right" w:pos="9639"/>
        </w:tabs>
      </w:pPr>
    </w:p>
    <w:p w:rsidR="0070101E" w:rsidRDefault="0070101E" w:rsidP="0070101E">
      <w:pPr>
        <w:tabs>
          <w:tab w:val="right" w:pos="9639"/>
        </w:tabs>
        <w:jc w:val="center"/>
        <w:rPr>
          <w:b/>
          <w:bCs/>
        </w:rPr>
      </w:pPr>
      <w:r w:rsidRPr="0070101E">
        <w:rPr>
          <w:b/>
          <w:bCs/>
        </w:rPr>
        <w:t>Адресный перечень всех общественных территорий, нуждающихся в благоустройстве и подлежащих благоустройству в указанный период</w:t>
      </w:r>
    </w:p>
    <w:p w:rsidR="0070101E" w:rsidRPr="0070101E" w:rsidRDefault="0070101E" w:rsidP="0070101E">
      <w:pPr>
        <w:tabs>
          <w:tab w:val="right" w:pos="9639"/>
        </w:tabs>
        <w:jc w:val="center"/>
        <w:rPr>
          <w:b/>
          <w:bCs/>
        </w:rPr>
      </w:pP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1"/>
        <w:gridCol w:w="4542"/>
        <w:gridCol w:w="7469"/>
        <w:gridCol w:w="2196"/>
      </w:tblGrid>
      <w:tr w:rsidR="0070101E" w:rsidRPr="0070101E" w:rsidTr="00B6416E">
        <w:trPr>
          <w:jc w:val="center"/>
        </w:trPr>
        <w:tc>
          <w:tcPr>
            <w:tcW w:w="581" w:type="dxa"/>
            <w:tcBorders>
              <w:top w:val="single" w:sz="4" w:space="0" w:color="auto"/>
              <w:bottom w:val="single" w:sz="4" w:space="0" w:color="auto"/>
              <w:right w:val="single" w:sz="4" w:space="0" w:color="auto"/>
            </w:tcBorders>
          </w:tcPr>
          <w:p w:rsidR="0070101E" w:rsidRPr="0070101E" w:rsidRDefault="0070101E" w:rsidP="0070101E">
            <w:pPr>
              <w:tabs>
                <w:tab w:val="right" w:pos="9639"/>
              </w:tabs>
              <w:rPr>
                <w:sz w:val="24"/>
                <w:szCs w:val="24"/>
              </w:rPr>
            </w:pPr>
            <w:r w:rsidRPr="0070101E">
              <w:rPr>
                <w:sz w:val="24"/>
                <w:szCs w:val="24"/>
              </w:rPr>
              <w:t>№</w:t>
            </w:r>
          </w:p>
          <w:p w:rsidR="0070101E" w:rsidRPr="0070101E" w:rsidRDefault="0070101E" w:rsidP="0070101E">
            <w:pPr>
              <w:tabs>
                <w:tab w:val="right" w:pos="9639"/>
              </w:tabs>
              <w:rPr>
                <w:sz w:val="24"/>
                <w:szCs w:val="24"/>
              </w:rPr>
            </w:pPr>
            <w:proofErr w:type="gramStart"/>
            <w:r w:rsidRPr="0070101E">
              <w:rPr>
                <w:sz w:val="24"/>
                <w:szCs w:val="24"/>
              </w:rPr>
              <w:t>п</w:t>
            </w:r>
            <w:proofErr w:type="gramEnd"/>
            <w:r w:rsidRPr="0070101E">
              <w:rPr>
                <w:sz w:val="24"/>
                <w:szCs w:val="24"/>
              </w:rPr>
              <w:t>/п</w:t>
            </w:r>
          </w:p>
        </w:tc>
        <w:tc>
          <w:tcPr>
            <w:tcW w:w="4542" w:type="dxa"/>
            <w:tcBorders>
              <w:top w:val="single" w:sz="4" w:space="0" w:color="auto"/>
              <w:left w:val="single" w:sz="4" w:space="0" w:color="auto"/>
              <w:bottom w:val="single" w:sz="4" w:space="0" w:color="auto"/>
              <w:right w:val="single" w:sz="4" w:space="0" w:color="auto"/>
            </w:tcBorders>
          </w:tcPr>
          <w:p w:rsidR="0070101E" w:rsidRPr="0070101E" w:rsidRDefault="0070101E" w:rsidP="0070101E">
            <w:pPr>
              <w:tabs>
                <w:tab w:val="right" w:pos="9639"/>
              </w:tabs>
              <w:rPr>
                <w:sz w:val="24"/>
                <w:szCs w:val="24"/>
              </w:rPr>
            </w:pPr>
            <w:r w:rsidRPr="0070101E">
              <w:rPr>
                <w:sz w:val="24"/>
                <w:szCs w:val="24"/>
              </w:rPr>
              <w:t xml:space="preserve">Наименование </w:t>
            </w:r>
            <w:proofErr w:type="gramStart"/>
            <w:r w:rsidRPr="0070101E">
              <w:rPr>
                <w:sz w:val="24"/>
                <w:szCs w:val="24"/>
              </w:rPr>
              <w:t>общественной</w:t>
            </w:r>
            <w:proofErr w:type="gramEnd"/>
            <w:r w:rsidRPr="0070101E">
              <w:rPr>
                <w:sz w:val="24"/>
                <w:szCs w:val="24"/>
              </w:rPr>
              <w:t xml:space="preserve"> территории</w:t>
            </w:r>
          </w:p>
        </w:tc>
        <w:tc>
          <w:tcPr>
            <w:tcW w:w="7469" w:type="dxa"/>
            <w:tcBorders>
              <w:top w:val="single" w:sz="4" w:space="0" w:color="auto"/>
              <w:left w:val="single" w:sz="4" w:space="0" w:color="auto"/>
              <w:bottom w:val="single" w:sz="4" w:space="0" w:color="auto"/>
              <w:right w:val="single" w:sz="4" w:space="0" w:color="auto"/>
            </w:tcBorders>
          </w:tcPr>
          <w:p w:rsidR="0070101E" w:rsidRPr="0070101E" w:rsidRDefault="0070101E" w:rsidP="0070101E">
            <w:pPr>
              <w:tabs>
                <w:tab w:val="right" w:pos="9639"/>
              </w:tabs>
              <w:rPr>
                <w:sz w:val="24"/>
                <w:szCs w:val="24"/>
              </w:rPr>
            </w:pPr>
            <w:r w:rsidRPr="0070101E">
              <w:rPr>
                <w:sz w:val="24"/>
                <w:szCs w:val="24"/>
              </w:rPr>
              <w:t>Местоположение</w:t>
            </w:r>
          </w:p>
        </w:tc>
        <w:tc>
          <w:tcPr>
            <w:tcW w:w="2196" w:type="dxa"/>
            <w:tcBorders>
              <w:top w:val="single" w:sz="4" w:space="0" w:color="auto"/>
              <w:left w:val="single" w:sz="4" w:space="0" w:color="auto"/>
              <w:bottom w:val="single" w:sz="4" w:space="0" w:color="auto"/>
            </w:tcBorders>
          </w:tcPr>
          <w:p w:rsidR="0070101E" w:rsidRPr="0070101E" w:rsidRDefault="0070101E" w:rsidP="0070101E">
            <w:pPr>
              <w:tabs>
                <w:tab w:val="right" w:pos="9639"/>
              </w:tabs>
              <w:rPr>
                <w:sz w:val="24"/>
                <w:szCs w:val="24"/>
              </w:rPr>
            </w:pPr>
            <w:r w:rsidRPr="0070101E">
              <w:rPr>
                <w:sz w:val="24"/>
                <w:szCs w:val="24"/>
              </w:rPr>
              <w:t>Плановый период реализации работ по благоустройству</w:t>
            </w:r>
          </w:p>
          <w:p w:rsidR="0070101E" w:rsidRPr="0070101E" w:rsidRDefault="0070101E" w:rsidP="0070101E">
            <w:pPr>
              <w:tabs>
                <w:tab w:val="right" w:pos="9639"/>
              </w:tabs>
              <w:rPr>
                <w:sz w:val="24"/>
                <w:szCs w:val="24"/>
              </w:rPr>
            </w:pPr>
            <w:r w:rsidRPr="0070101E">
              <w:rPr>
                <w:sz w:val="24"/>
                <w:szCs w:val="24"/>
              </w:rPr>
              <w:t>(годы)</w:t>
            </w:r>
          </w:p>
        </w:tc>
      </w:tr>
      <w:tr w:rsidR="0070101E" w:rsidRPr="0070101E" w:rsidTr="00B6416E">
        <w:trPr>
          <w:jc w:val="center"/>
        </w:trPr>
        <w:tc>
          <w:tcPr>
            <w:tcW w:w="581" w:type="dxa"/>
            <w:tcBorders>
              <w:top w:val="single" w:sz="4" w:space="0" w:color="auto"/>
              <w:bottom w:val="single" w:sz="4" w:space="0" w:color="auto"/>
              <w:right w:val="single" w:sz="4" w:space="0" w:color="auto"/>
            </w:tcBorders>
          </w:tcPr>
          <w:p w:rsidR="0070101E" w:rsidRPr="0070101E" w:rsidRDefault="0070101E" w:rsidP="0070101E">
            <w:pPr>
              <w:tabs>
                <w:tab w:val="right" w:pos="9639"/>
              </w:tabs>
              <w:jc w:val="center"/>
              <w:rPr>
                <w:sz w:val="24"/>
                <w:szCs w:val="24"/>
              </w:rPr>
            </w:pPr>
            <w:r w:rsidRPr="0070101E">
              <w:rPr>
                <w:sz w:val="24"/>
                <w:szCs w:val="24"/>
              </w:rPr>
              <w:t>1</w:t>
            </w:r>
          </w:p>
        </w:tc>
        <w:tc>
          <w:tcPr>
            <w:tcW w:w="4542" w:type="dxa"/>
            <w:tcBorders>
              <w:top w:val="single" w:sz="4" w:space="0" w:color="auto"/>
              <w:left w:val="single" w:sz="4" w:space="0" w:color="auto"/>
              <w:bottom w:val="single" w:sz="4" w:space="0" w:color="auto"/>
              <w:right w:val="single" w:sz="4" w:space="0" w:color="auto"/>
            </w:tcBorders>
          </w:tcPr>
          <w:p w:rsidR="0070101E" w:rsidRPr="0070101E" w:rsidRDefault="0070101E" w:rsidP="0070101E">
            <w:pPr>
              <w:tabs>
                <w:tab w:val="right" w:pos="9639"/>
              </w:tabs>
              <w:jc w:val="center"/>
              <w:rPr>
                <w:sz w:val="24"/>
                <w:szCs w:val="24"/>
              </w:rPr>
            </w:pPr>
            <w:r w:rsidRPr="0070101E">
              <w:rPr>
                <w:sz w:val="24"/>
                <w:szCs w:val="24"/>
              </w:rPr>
              <w:t>2</w:t>
            </w:r>
          </w:p>
        </w:tc>
        <w:tc>
          <w:tcPr>
            <w:tcW w:w="7469" w:type="dxa"/>
            <w:tcBorders>
              <w:top w:val="single" w:sz="4" w:space="0" w:color="auto"/>
              <w:left w:val="single" w:sz="4" w:space="0" w:color="auto"/>
              <w:bottom w:val="single" w:sz="4" w:space="0" w:color="auto"/>
              <w:right w:val="single" w:sz="4" w:space="0" w:color="auto"/>
            </w:tcBorders>
          </w:tcPr>
          <w:p w:rsidR="0070101E" w:rsidRPr="0070101E" w:rsidRDefault="0070101E" w:rsidP="0070101E">
            <w:pPr>
              <w:tabs>
                <w:tab w:val="right" w:pos="9639"/>
              </w:tabs>
              <w:jc w:val="center"/>
              <w:rPr>
                <w:sz w:val="24"/>
                <w:szCs w:val="24"/>
              </w:rPr>
            </w:pPr>
            <w:r w:rsidRPr="0070101E">
              <w:rPr>
                <w:sz w:val="24"/>
                <w:szCs w:val="24"/>
              </w:rPr>
              <w:t>3</w:t>
            </w:r>
          </w:p>
        </w:tc>
        <w:tc>
          <w:tcPr>
            <w:tcW w:w="2196" w:type="dxa"/>
            <w:tcBorders>
              <w:top w:val="single" w:sz="4" w:space="0" w:color="auto"/>
              <w:left w:val="single" w:sz="4" w:space="0" w:color="auto"/>
              <w:bottom w:val="single" w:sz="4" w:space="0" w:color="auto"/>
            </w:tcBorders>
          </w:tcPr>
          <w:p w:rsidR="0070101E" w:rsidRPr="0070101E" w:rsidRDefault="0070101E" w:rsidP="0070101E">
            <w:pPr>
              <w:tabs>
                <w:tab w:val="right" w:pos="9639"/>
              </w:tabs>
              <w:jc w:val="center"/>
              <w:rPr>
                <w:sz w:val="24"/>
                <w:szCs w:val="24"/>
              </w:rPr>
            </w:pPr>
            <w:r w:rsidRPr="0070101E">
              <w:rPr>
                <w:sz w:val="24"/>
                <w:szCs w:val="24"/>
              </w:rPr>
              <w:t>4</w:t>
            </w:r>
          </w:p>
        </w:tc>
      </w:tr>
      <w:tr w:rsidR="0070101E" w:rsidRPr="0070101E" w:rsidTr="009549B7">
        <w:trPr>
          <w:trHeight w:val="1065"/>
          <w:jc w:val="center"/>
        </w:trPr>
        <w:tc>
          <w:tcPr>
            <w:tcW w:w="581" w:type="dxa"/>
            <w:tcBorders>
              <w:top w:val="single" w:sz="4" w:space="0" w:color="auto"/>
              <w:bottom w:val="single" w:sz="4" w:space="0" w:color="auto"/>
              <w:right w:val="single" w:sz="4" w:space="0" w:color="auto"/>
            </w:tcBorders>
          </w:tcPr>
          <w:p w:rsidR="0070101E" w:rsidRPr="0070101E" w:rsidRDefault="0070101E" w:rsidP="0070101E">
            <w:pPr>
              <w:tabs>
                <w:tab w:val="right" w:pos="9639"/>
              </w:tabs>
              <w:rPr>
                <w:sz w:val="24"/>
                <w:szCs w:val="24"/>
              </w:rPr>
            </w:pPr>
            <w:r w:rsidRPr="0070101E">
              <w:rPr>
                <w:sz w:val="24"/>
                <w:szCs w:val="24"/>
              </w:rPr>
              <w:t>1</w:t>
            </w:r>
          </w:p>
        </w:tc>
        <w:tc>
          <w:tcPr>
            <w:tcW w:w="4542" w:type="dxa"/>
            <w:tcBorders>
              <w:top w:val="single" w:sz="4" w:space="0" w:color="auto"/>
              <w:left w:val="single" w:sz="4" w:space="0" w:color="auto"/>
              <w:bottom w:val="single" w:sz="4" w:space="0" w:color="auto"/>
              <w:right w:val="single" w:sz="4" w:space="0" w:color="auto"/>
            </w:tcBorders>
          </w:tcPr>
          <w:p w:rsidR="009549B7" w:rsidRPr="0070101E" w:rsidRDefault="00F95295" w:rsidP="0070101E">
            <w:pPr>
              <w:tabs>
                <w:tab w:val="right" w:pos="9639"/>
              </w:tabs>
              <w:rPr>
                <w:sz w:val="24"/>
                <w:szCs w:val="24"/>
              </w:rPr>
            </w:pPr>
            <w:r w:rsidRPr="00F95295">
              <w:rPr>
                <w:sz w:val="24"/>
                <w:szCs w:val="24"/>
              </w:rPr>
              <w:t>Благоустройство 1 ед. территории парковой зоны, прилегающей к дому культуры в ст. Переясловская Брюховецкого района</w:t>
            </w:r>
          </w:p>
        </w:tc>
        <w:tc>
          <w:tcPr>
            <w:tcW w:w="7469" w:type="dxa"/>
            <w:tcBorders>
              <w:top w:val="single" w:sz="4" w:space="0" w:color="auto"/>
              <w:left w:val="single" w:sz="4" w:space="0" w:color="auto"/>
              <w:bottom w:val="single" w:sz="4" w:space="0" w:color="auto"/>
              <w:right w:val="single" w:sz="4" w:space="0" w:color="auto"/>
            </w:tcBorders>
          </w:tcPr>
          <w:p w:rsidR="0070101E" w:rsidRPr="0070101E" w:rsidRDefault="0070101E" w:rsidP="00F95295">
            <w:pPr>
              <w:tabs>
                <w:tab w:val="right" w:pos="9639"/>
              </w:tabs>
              <w:rPr>
                <w:sz w:val="24"/>
                <w:szCs w:val="24"/>
              </w:rPr>
            </w:pPr>
            <w:r w:rsidRPr="0070101E">
              <w:rPr>
                <w:sz w:val="24"/>
                <w:szCs w:val="24"/>
              </w:rPr>
              <w:t xml:space="preserve">Адресный ориентир: </w:t>
            </w:r>
            <w:r w:rsidR="00F95295">
              <w:rPr>
                <w:sz w:val="24"/>
                <w:szCs w:val="24"/>
              </w:rPr>
              <w:t xml:space="preserve">Краснодарский край, </w:t>
            </w:r>
            <w:proofErr w:type="spellStart"/>
            <w:r w:rsidR="00F95295">
              <w:rPr>
                <w:sz w:val="24"/>
                <w:szCs w:val="24"/>
              </w:rPr>
              <w:t>Брюховецкий</w:t>
            </w:r>
            <w:proofErr w:type="spellEnd"/>
            <w:r w:rsidR="00F95295">
              <w:rPr>
                <w:sz w:val="24"/>
                <w:szCs w:val="24"/>
              </w:rPr>
              <w:t xml:space="preserve"> район, станица Переясловская, ул. Красная, 76А</w:t>
            </w:r>
          </w:p>
        </w:tc>
        <w:tc>
          <w:tcPr>
            <w:tcW w:w="2196" w:type="dxa"/>
            <w:tcBorders>
              <w:top w:val="single" w:sz="4" w:space="0" w:color="auto"/>
              <w:left w:val="single" w:sz="4" w:space="0" w:color="auto"/>
              <w:bottom w:val="single" w:sz="4" w:space="0" w:color="auto"/>
            </w:tcBorders>
          </w:tcPr>
          <w:p w:rsidR="0070101E" w:rsidRPr="0070101E" w:rsidRDefault="00F95295" w:rsidP="0070101E">
            <w:pPr>
              <w:tabs>
                <w:tab w:val="right" w:pos="9639"/>
              </w:tabs>
              <w:rPr>
                <w:sz w:val="24"/>
                <w:szCs w:val="24"/>
              </w:rPr>
            </w:pPr>
            <w:r>
              <w:rPr>
                <w:sz w:val="24"/>
                <w:szCs w:val="24"/>
              </w:rPr>
              <w:t>2021</w:t>
            </w:r>
          </w:p>
        </w:tc>
      </w:tr>
      <w:tr w:rsidR="009549B7" w:rsidRPr="0070101E" w:rsidTr="00B6416E">
        <w:trPr>
          <w:trHeight w:val="300"/>
          <w:jc w:val="center"/>
        </w:trPr>
        <w:tc>
          <w:tcPr>
            <w:tcW w:w="581" w:type="dxa"/>
            <w:tcBorders>
              <w:top w:val="single" w:sz="4" w:space="0" w:color="auto"/>
              <w:bottom w:val="single" w:sz="4" w:space="0" w:color="auto"/>
              <w:right w:val="single" w:sz="4" w:space="0" w:color="auto"/>
            </w:tcBorders>
          </w:tcPr>
          <w:p w:rsidR="009549B7" w:rsidRPr="0070101E" w:rsidRDefault="009549B7" w:rsidP="0070101E">
            <w:pPr>
              <w:tabs>
                <w:tab w:val="right" w:pos="9639"/>
              </w:tabs>
              <w:rPr>
                <w:sz w:val="24"/>
                <w:szCs w:val="24"/>
              </w:rPr>
            </w:pPr>
            <w:r>
              <w:rPr>
                <w:sz w:val="24"/>
                <w:szCs w:val="24"/>
              </w:rPr>
              <w:t>2</w:t>
            </w:r>
          </w:p>
        </w:tc>
        <w:tc>
          <w:tcPr>
            <w:tcW w:w="4542" w:type="dxa"/>
            <w:tcBorders>
              <w:top w:val="single" w:sz="4" w:space="0" w:color="auto"/>
              <w:left w:val="single" w:sz="4" w:space="0" w:color="auto"/>
              <w:bottom w:val="single" w:sz="4" w:space="0" w:color="auto"/>
              <w:right w:val="single" w:sz="4" w:space="0" w:color="auto"/>
            </w:tcBorders>
          </w:tcPr>
          <w:p w:rsidR="009549B7" w:rsidRPr="00F95295" w:rsidRDefault="009549B7" w:rsidP="002A041F">
            <w:pPr>
              <w:tabs>
                <w:tab w:val="right" w:pos="9639"/>
              </w:tabs>
              <w:rPr>
                <w:sz w:val="24"/>
                <w:szCs w:val="24"/>
              </w:rPr>
            </w:pPr>
            <w:r w:rsidRPr="009549B7">
              <w:rPr>
                <w:sz w:val="24"/>
                <w:szCs w:val="24"/>
              </w:rPr>
              <w:t xml:space="preserve">Благоустройство </w:t>
            </w:r>
            <w:r w:rsidR="002A041F">
              <w:rPr>
                <w:sz w:val="24"/>
                <w:szCs w:val="24"/>
              </w:rPr>
              <w:t>детской площадки</w:t>
            </w:r>
            <w:r w:rsidRPr="009549B7">
              <w:rPr>
                <w:sz w:val="24"/>
                <w:szCs w:val="24"/>
              </w:rPr>
              <w:t xml:space="preserve"> по ул. </w:t>
            </w:r>
            <w:r w:rsidR="002A041F">
              <w:rPr>
                <w:sz w:val="24"/>
                <w:szCs w:val="24"/>
              </w:rPr>
              <w:t xml:space="preserve">Раздольной в </w:t>
            </w:r>
            <w:r w:rsidRPr="009549B7">
              <w:rPr>
                <w:sz w:val="24"/>
                <w:szCs w:val="24"/>
              </w:rPr>
              <w:t>ст. Переясловская Брюховецкого района</w:t>
            </w:r>
          </w:p>
        </w:tc>
        <w:tc>
          <w:tcPr>
            <w:tcW w:w="7469" w:type="dxa"/>
            <w:tcBorders>
              <w:top w:val="single" w:sz="4" w:space="0" w:color="auto"/>
              <w:left w:val="single" w:sz="4" w:space="0" w:color="auto"/>
              <w:bottom w:val="single" w:sz="4" w:space="0" w:color="auto"/>
              <w:right w:val="single" w:sz="4" w:space="0" w:color="auto"/>
            </w:tcBorders>
          </w:tcPr>
          <w:p w:rsidR="009549B7" w:rsidRPr="0070101E" w:rsidRDefault="009549B7" w:rsidP="002A041F">
            <w:pPr>
              <w:tabs>
                <w:tab w:val="right" w:pos="9639"/>
              </w:tabs>
              <w:rPr>
                <w:sz w:val="24"/>
                <w:szCs w:val="24"/>
              </w:rPr>
            </w:pPr>
            <w:r>
              <w:rPr>
                <w:sz w:val="24"/>
                <w:szCs w:val="24"/>
              </w:rPr>
              <w:t xml:space="preserve">Адресный ориентир: Краснодарский край, </w:t>
            </w:r>
            <w:proofErr w:type="spellStart"/>
            <w:r>
              <w:rPr>
                <w:sz w:val="24"/>
                <w:szCs w:val="24"/>
              </w:rPr>
              <w:t>Брюховецкий</w:t>
            </w:r>
            <w:proofErr w:type="spellEnd"/>
            <w:r>
              <w:rPr>
                <w:sz w:val="24"/>
                <w:szCs w:val="24"/>
              </w:rPr>
              <w:t xml:space="preserve"> район, станица Переясловская, ул. </w:t>
            </w:r>
            <w:r w:rsidR="002A041F">
              <w:rPr>
                <w:sz w:val="24"/>
                <w:szCs w:val="24"/>
              </w:rPr>
              <w:t>Раздольная напротив дома № 38</w:t>
            </w:r>
          </w:p>
        </w:tc>
        <w:tc>
          <w:tcPr>
            <w:tcW w:w="2196" w:type="dxa"/>
            <w:tcBorders>
              <w:top w:val="single" w:sz="4" w:space="0" w:color="auto"/>
              <w:left w:val="single" w:sz="4" w:space="0" w:color="auto"/>
              <w:bottom w:val="single" w:sz="4" w:space="0" w:color="auto"/>
            </w:tcBorders>
          </w:tcPr>
          <w:p w:rsidR="009549B7" w:rsidRDefault="009549B7" w:rsidP="0070101E">
            <w:pPr>
              <w:tabs>
                <w:tab w:val="right" w:pos="9639"/>
              </w:tabs>
              <w:rPr>
                <w:sz w:val="24"/>
                <w:szCs w:val="24"/>
              </w:rPr>
            </w:pPr>
            <w:r>
              <w:rPr>
                <w:sz w:val="24"/>
                <w:szCs w:val="24"/>
              </w:rPr>
              <w:t>2021</w:t>
            </w:r>
          </w:p>
        </w:tc>
      </w:tr>
    </w:tbl>
    <w:p w:rsidR="00B6416E" w:rsidRPr="009549B7" w:rsidRDefault="00B6416E" w:rsidP="00AC3589">
      <w:pPr>
        <w:widowControl w:val="0"/>
        <w:autoSpaceDE w:val="0"/>
        <w:autoSpaceDN w:val="0"/>
        <w:adjustRightInd w:val="0"/>
        <w:ind w:right="-29" w:firstLine="720"/>
        <w:rPr>
          <w:rFonts w:ascii="Times New Roman CYR" w:eastAsia="PMingLiU" w:hAnsi="Times New Roman CYR" w:cs="Times New Roman CYR"/>
          <w:sz w:val="24"/>
          <w:szCs w:val="24"/>
        </w:rPr>
      </w:pPr>
      <w:r w:rsidRPr="009549B7">
        <w:rPr>
          <w:rFonts w:ascii="Times New Roman CYR" w:eastAsia="PMingLiU" w:hAnsi="Times New Roman CYR" w:cs="Times New Roman CYR"/>
          <w:sz w:val="24"/>
          <w:szCs w:val="24"/>
        </w:rPr>
        <w:t>Перечень общественных территорий, подлежащих благоустройству в рамках муниципальной программы, подлежит корректировке с включением следующих по очерёдности общественных территорий, прошедших отбор в пределах лимитов бюджетных ассигнований, предусмотренных муниципальной программой.</w:t>
      </w:r>
    </w:p>
    <w:p w:rsidR="00B6416E" w:rsidRPr="009549B7" w:rsidRDefault="00B6416E" w:rsidP="00B6416E">
      <w:pPr>
        <w:tabs>
          <w:tab w:val="right" w:pos="9639"/>
        </w:tabs>
        <w:ind w:firstLine="709"/>
        <w:rPr>
          <w:rFonts w:ascii="Times New Roman CYR" w:eastAsia="PMingLiU" w:hAnsi="Times New Roman CYR" w:cs="Times New Roman CYR"/>
          <w:sz w:val="24"/>
          <w:szCs w:val="24"/>
        </w:rPr>
      </w:pPr>
      <w:r w:rsidRPr="009549B7">
        <w:rPr>
          <w:rFonts w:ascii="Times New Roman CYR" w:eastAsia="PMingLiU" w:hAnsi="Times New Roman CYR" w:cs="Times New Roman CYR"/>
          <w:sz w:val="24"/>
          <w:szCs w:val="24"/>
        </w:rPr>
        <w:t>Перечень общественных территорий, подлежащих благоустройству за внебюджетный источник*.</w:t>
      </w:r>
    </w:p>
    <w:p w:rsidR="00B6416E" w:rsidRDefault="00B6416E" w:rsidP="00B6416E">
      <w:pPr>
        <w:tabs>
          <w:tab w:val="right" w:pos="9639"/>
        </w:tabs>
        <w:rPr>
          <w:rFonts w:ascii="Times New Roman CYR" w:eastAsia="PMingLiU" w:hAnsi="Times New Roman CYR" w:cs="Times New Roman CYR"/>
          <w:szCs w:val="28"/>
        </w:rPr>
      </w:pPr>
    </w:p>
    <w:p w:rsidR="00B6416E" w:rsidRDefault="00B6416E" w:rsidP="00B6416E">
      <w:pPr>
        <w:tabs>
          <w:tab w:val="right" w:pos="9639"/>
        </w:tabs>
        <w:rPr>
          <w:rFonts w:ascii="Times New Roman CYR" w:eastAsia="PMingLiU" w:hAnsi="Times New Roman CYR" w:cs="Times New Roman CYR"/>
          <w:szCs w:val="28"/>
        </w:rPr>
      </w:pPr>
    </w:p>
    <w:p w:rsidR="00B6416E" w:rsidRDefault="00B6416E" w:rsidP="00B6416E">
      <w:pPr>
        <w:tabs>
          <w:tab w:val="right" w:pos="9639"/>
        </w:tabs>
        <w:rPr>
          <w:rFonts w:ascii="Times New Roman CYR" w:eastAsia="PMingLiU" w:hAnsi="Times New Roman CYR" w:cs="Times New Roman CYR"/>
          <w:szCs w:val="28"/>
        </w:rPr>
      </w:pPr>
    </w:p>
    <w:p w:rsidR="00B6416E" w:rsidRDefault="00B6416E" w:rsidP="00B6416E">
      <w:pPr>
        <w:tabs>
          <w:tab w:val="right" w:pos="9639"/>
        </w:tabs>
        <w:rPr>
          <w:rFonts w:ascii="Times New Roman CYR" w:eastAsia="PMingLiU" w:hAnsi="Times New Roman CYR" w:cs="Times New Roman CYR"/>
          <w:szCs w:val="28"/>
        </w:rPr>
      </w:pPr>
      <w:r>
        <w:rPr>
          <w:rFonts w:ascii="Times New Roman CYR" w:eastAsia="PMingLiU" w:hAnsi="Times New Roman CYR" w:cs="Times New Roman CYR"/>
          <w:szCs w:val="28"/>
        </w:rPr>
        <w:t>Заместитель главы Переясловского</w:t>
      </w:r>
    </w:p>
    <w:p w:rsidR="00B6416E" w:rsidRDefault="00B6416E" w:rsidP="00B6416E">
      <w:pPr>
        <w:tabs>
          <w:tab w:val="right" w:pos="9639"/>
        </w:tabs>
        <w:rPr>
          <w:rFonts w:ascii="Times New Roman CYR" w:eastAsia="PMingLiU" w:hAnsi="Times New Roman CYR" w:cs="Times New Roman CYR"/>
          <w:szCs w:val="28"/>
        </w:rPr>
      </w:pPr>
      <w:r>
        <w:rPr>
          <w:rFonts w:ascii="Times New Roman CYR" w:eastAsia="PMingLiU" w:hAnsi="Times New Roman CYR" w:cs="Times New Roman CYR"/>
          <w:szCs w:val="28"/>
        </w:rPr>
        <w:t>сельского поселения</w:t>
      </w:r>
    </w:p>
    <w:p w:rsidR="00B6416E" w:rsidRDefault="00B6416E" w:rsidP="00B6416E">
      <w:pPr>
        <w:tabs>
          <w:tab w:val="right" w:pos="14572"/>
        </w:tabs>
        <w:rPr>
          <w:rFonts w:ascii="Times New Roman CYR" w:eastAsia="PMingLiU" w:hAnsi="Times New Roman CYR" w:cs="Times New Roman CYR"/>
          <w:szCs w:val="28"/>
        </w:rPr>
      </w:pPr>
      <w:r>
        <w:rPr>
          <w:rFonts w:ascii="Times New Roman CYR" w:eastAsia="PMingLiU" w:hAnsi="Times New Roman CYR" w:cs="Times New Roman CYR"/>
          <w:szCs w:val="28"/>
        </w:rPr>
        <w:t>Брюховецкого района</w:t>
      </w:r>
      <w:r>
        <w:rPr>
          <w:rFonts w:ascii="Times New Roman CYR" w:eastAsia="PMingLiU" w:hAnsi="Times New Roman CYR" w:cs="Times New Roman CYR"/>
          <w:szCs w:val="28"/>
        </w:rPr>
        <w:tab/>
        <w:t>О.А. Компаниец</w:t>
      </w:r>
    </w:p>
    <w:p w:rsidR="00B6416E" w:rsidRDefault="00B6416E" w:rsidP="00B6416E">
      <w:pPr>
        <w:tabs>
          <w:tab w:val="right" w:pos="9639"/>
        </w:tabs>
        <w:ind w:firstLine="8789"/>
        <w:jc w:val="center"/>
      </w:pPr>
      <w:r>
        <w:lastRenderedPageBreak/>
        <w:t>ПРИЛОЖЕНИЕ № 2</w:t>
      </w:r>
    </w:p>
    <w:p w:rsidR="00B6416E" w:rsidRDefault="00B6416E" w:rsidP="00B6416E">
      <w:pPr>
        <w:tabs>
          <w:tab w:val="right" w:pos="9639"/>
        </w:tabs>
        <w:ind w:firstLine="8789"/>
        <w:jc w:val="center"/>
      </w:pPr>
      <w:r>
        <w:t>к паспорту муниципальной программы</w:t>
      </w:r>
    </w:p>
    <w:p w:rsidR="00B6416E" w:rsidRDefault="00B6416E" w:rsidP="00B6416E">
      <w:pPr>
        <w:tabs>
          <w:tab w:val="right" w:pos="9639"/>
        </w:tabs>
        <w:ind w:firstLine="8789"/>
        <w:jc w:val="center"/>
      </w:pPr>
      <w:r>
        <w:t>«Формирование современной городской среды</w:t>
      </w:r>
    </w:p>
    <w:p w:rsidR="00B6416E" w:rsidRDefault="00B6416E" w:rsidP="00B6416E">
      <w:pPr>
        <w:tabs>
          <w:tab w:val="right" w:pos="9639"/>
        </w:tabs>
        <w:ind w:firstLine="8789"/>
        <w:jc w:val="center"/>
      </w:pPr>
      <w:r>
        <w:t>на 2018 – 2024 годы»</w:t>
      </w:r>
    </w:p>
    <w:p w:rsidR="00B6416E" w:rsidRDefault="00B6416E" w:rsidP="00B6416E">
      <w:pPr>
        <w:tabs>
          <w:tab w:val="right" w:pos="9639"/>
        </w:tabs>
        <w:ind w:firstLine="709"/>
      </w:pPr>
    </w:p>
    <w:p w:rsidR="00B6416E" w:rsidRDefault="00B6416E" w:rsidP="00B6416E">
      <w:pPr>
        <w:tabs>
          <w:tab w:val="right" w:pos="9639"/>
        </w:tabs>
        <w:ind w:firstLine="709"/>
      </w:pPr>
    </w:p>
    <w:p w:rsidR="00B6416E" w:rsidRPr="009C0E33" w:rsidRDefault="00B6416E" w:rsidP="00B6416E">
      <w:pPr>
        <w:widowControl w:val="0"/>
        <w:autoSpaceDE w:val="0"/>
        <w:autoSpaceDN w:val="0"/>
        <w:adjustRightInd w:val="0"/>
        <w:spacing w:before="108" w:after="108"/>
        <w:ind w:right="680"/>
        <w:jc w:val="center"/>
        <w:outlineLvl w:val="0"/>
        <w:rPr>
          <w:rFonts w:asciiTheme="majorBidi" w:eastAsia="PMingLiU" w:hAnsiTheme="majorBidi" w:cstheme="majorBidi"/>
          <w:b/>
          <w:bCs/>
          <w:szCs w:val="28"/>
        </w:rPr>
      </w:pPr>
      <w:r>
        <w:rPr>
          <w:rFonts w:asciiTheme="majorBidi" w:eastAsia="PMingLiU" w:hAnsiTheme="majorBidi" w:cstheme="majorBidi"/>
          <w:b/>
          <w:bCs/>
          <w:szCs w:val="28"/>
        </w:rPr>
        <w:t>А</w:t>
      </w:r>
      <w:r w:rsidRPr="00C208A0">
        <w:rPr>
          <w:rFonts w:asciiTheme="majorBidi" w:eastAsia="PMingLiU" w:hAnsiTheme="majorBidi" w:cstheme="majorBidi"/>
          <w:b/>
          <w:bCs/>
          <w:szCs w:val="28"/>
        </w:rPr>
        <w:t>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w:t>
      </w:r>
    </w:p>
    <w:p w:rsidR="00B6416E" w:rsidRPr="009C0E33" w:rsidRDefault="00B6416E" w:rsidP="00B6416E">
      <w:pPr>
        <w:widowControl w:val="0"/>
        <w:autoSpaceDE w:val="0"/>
        <w:autoSpaceDN w:val="0"/>
        <w:adjustRightInd w:val="0"/>
        <w:ind w:right="680" w:firstLine="720"/>
        <w:rPr>
          <w:rFonts w:ascii="Times New Roman CYR" w:eastAsia="PMingLiU" w:hAnsi="Times New Roman CYR" w:cs="Times New Roman CYR"/>
          <w:szCs w:val="28"/>
        </w:rPr>
      </w:pP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3"/>
        <w:gridCol w:w="6306"/>
        <w:gridCol w:w="5171"/>
        <w:gridCol w:w="2578"/>
      </w:tblGrid>
      <w:tr w:rsidR="00B6416E" w:rsidRPr="009C0E33" w:rsidTr="00AC3589">
        <w:trPr>
          <w:jc w:val="center"/>
        </w:trPr>
        <w:tc>
          <w:tcPr>
            <w:tcW w:w="704" w:type="dxa"/>
            <w:tcBorders>
              <w:top w:val="single" w:sz="4" w:space="0" w:color="auto"/>
              <w:bottom w:val="single" w:sz="4" w:space="0" w:color="auto"/>
              <w:right w:val="single" w:sz="4" w:space="0" w:color="auto"/>
            </w:tcBorders>
          </w:tcPr>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N</w:t>
            </w:r>
          </w:p>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proofErr w:type="gramStart"/>
            <w:r w:rsidRPr="009C0E33">
              <w:rPr>
                <w:rFonts w:ascii="Times New Roman CYR" w:eastAsia="PMingLiU" w:hAnsi="Times New Roman CYR" w:cs="Times New Roman CYR"/>
                <w:sz w:val="24"/>
                <w:szCs w:val="24"/>
              </w:rPr>
              <w:t>п</w:t>
            </w:r>
            <w:proofErr w:type="gramEnd"/>
            <w:r w:rsidRPr="009C0E33">
              <w:rPr>
                <w:rFonts w:ascii="Times New Roman CYR" w:eastAsia="PMingLiU" w:hAnsi="Times New Roman CYR" w:cs="Times New Roman CYR"/>
                <w:sz w:val="24"/>
                <w:szCs w:val="24"/>
              </w:rPr>
              <w:t>/п</w:t>
            </w:r>
          </w:p>
        </w:tc>
        <w:tc>
          <w:tcPr>
            <w:tcW w:w="6050" w:type="dxa"/>
            <w:tcBorders>
              <w:top w:val="single" w:sz="4" w:space="0" w:color="auto"/>
              <w:left w:val="single" w:sz="4" w:space="0" w:color="auto"/>
              <w:bottom w:val="single" w:sz="4" w:space="0" w:color="auto"/>
              <w:right w:val="single" w:sz="4" w:space="0" w:color="auto"/>
            </w:tcBorders>
          </w:tcPr>
          <w:p w:rsidR="00B6416E" w:rsidRPr="009C0E33" w:rsidRDefault="00B6416E" w:rsidP="0078176E">
            <w:pPr>
              <w:widowControl w:val="0"/>
              <w:autoSpaceDE w:val="0"/>
              <w:autoSpaceDN w:val="0"/>
              <w:adjustRightInd w:val="0"/>
              <w:ind w:right="680"/>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 xml:space="preserve">Наименование </w:t>
            </w:r>
            <w:proofErr w:type="gramStart"/>
            <w:r w:rsidRPr="009C0E33">
              <w:rPr>
                <w:rFonts w:ascii="Times New Roman CYR" w:eastAsia="PMingLiU" w:hAnsi="Times New Roman CYR" w:cs="Times New Roman CYR"/>
                <w:sz w:val="24"/>
                <w:szCs w:val="24"/>
              </w:rPr>
              <w:t>общественной</w:t>
            </w:r>
            <w:proofErr w:type="gramEnd"/>
            <w:r w:rsidRPr="009C0E33">
              <w:rPr>
                <w:rFonts w:ascii="Times New Roman CYR" w:eastAsia="PMingLiU" w:hAnsi="Times New Roman CYR" w:cs="Times New Roman CYR"/>
                <w:sz w:val="24"/>
                <w:szCs w:val="24"/>
              </w:rPr>
              <w:t xml:space="preserve"> территории</w:t>
            </w:r>
          </w:p>
        </w:tc>
        <w:tc>
          <w:tcPr>
            <w:tcW w:w="4961" w:type="dxa"/>
            <w:tcBorders>
              <w:top w:val="single" w:sz="4" w:space="0" w:color="auto"/>
              <w:left w:val="single" w:sz="4" w:space="0" w:color="auto"/>
              <w:bottom w:val="single" w:sz="4" w:space="0" w:color="auto"/>
              <w:right w:val="single" w:sz="4" w:space="0" w:color="auto"/>
            </w:tcBorders>
          </w:tcPr>
          <w:p w:rsidR="00B6416E" w:rsidRPr="009C0E33" w:rsidRDefault="00B6416E" w:rsidP="0078176E">
            <w:pPr>
              <w:widowControl w:val="0"/>
              <w:autoSpaceDE w:val="0"/>
              <w:autoSpaceDN w:val="0"/>
              <w:adjustRightInd w:val="0"/>
              <w:ind w:right="680"/>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Местоположение</w:t>
            </w:r>
          </w:p>
        </w:tc>
        <w:tc>
          <w:tcPr>
            <w:tcW w:w="2473" w:type="dxa"/>
            <w:tcBorders>
              <w:top w:val="single" w:sz="4" w:space="0" w:color="auto"/>
              <w:left w:val="single" w:sz="4" w:space="0" w:color="auto"/>
              <w:bottom w:val="single" w:sz="4" w:space="0" w:color="auto"/>
            </w:tcBorders>
          </w:tcPr>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Плановый период реализации работ по благоустройству</w:t>
            </w:r>
          </w:p>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(годы)</w:t>
            </w:r>
          </w:p>
        </w:tc>
      </w:tr>
      <w:tr w:rsidR="00B6416E" w:rsidRPr="009C0E33" w:rsidTr="00AC3589">
        <w:trPr>
          <w:jc w:val="center"/>
        </w:trPr>
        <w:tc>
          <w:tcPr>
            <w:tcW w:w="704" w:type="dxa"/>
            <w:tcBorders>
              <w:top w:val="single" w:sz="4" w:space="0" w:color="auto"/>
              <w:bottom w:val="single" w:sz="4" w:space="0" w:color="auto"/>
              <w:right w:val="single" w:sz="4" w:space="0" w:color="auto"/>
            </w:tcBorders>
          </w:tcPr>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1</w:t>
            </w:r>
          </w:p>
        </w:tc>
        <w:tc>
          <w:tcPr>
            <w:tcW w:w="6050" w:type="dxa"/>
            <w:tcBorders>
              <w:top w:val="single" w:sz="4" w:space="0" w:color="auto"/>
              <w:left w:val="single" w:sz="4" w:space="0" w:color="auto"/>
              <w:bottom w:val="single" w:sz="4" w:space="0" w:color="auto"/>
              <w:right w:val="single" w:sz="4" w:space="0" w:color="auto"/>
            </w:tcBorders>
          </w:tcPr>
          <w:p w:rsidR="00B6416E" w:rsidRPr="009C0E33" w:rsidRDefault="00B6416E" w:rsidP="0078176E">
            <w:pPr>
              <w:widowControl w:val="0"/>
              <w:tabs>
                <w:tab w:val="left" w:pos="5003"/>
              </w:tabs>
              <w:autoSpaceDE w:val="0"/>
              <w:autoSpaceDN w:val="0"/>
              <w:adjustRightInd w:val="0"/>
              <w:ind w:right="-135"/>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2</w:t>
            </w:r>
          </w:p>
        </w:tc>
        <w:tc>
          <w:tcPr>
            <w:tcW w:w="4961" w:type="dxa"/>
            <w:tcBorders>
              <w:top w:val="single" w:sz="4" w:space="0" w:color="auto"/>
              <w:left w:val="single" w:sz="4" w:space="0" w:color="auto"/>
              <w:bottom w:val="single" w:sz="4" w:space="0" w:color="auto"/>
              <w:right w:val="single" w:sz="4" w:space="0" w:color="auto"/>
            </w:tcBorders>
          </w:tcPr>
          <w:p w:rsidR="00B6416E" w:rsidRPr="009C0E33" w:rsidRDefault="00B6416E" w:rsidP="0078176E">
            <w:pPr>
              <w:widowControl w:val="0"/>
              <w:tabs>
                <w:tab w:val="left" w:pos="3753"/>
              </w:tabs>
              <w:autoSpaceDE w:val="0"/>
              <w:autoSpaceDN w:val="0"/>
              <w:adjustRightInd w:val="0"/>
              <w:ind w:right="-108"/>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3</w:t>
            </w:r>
          </w:p>
        </w:tc>
        <w:tc>
          <w:tcPr>
            <w:tcW w:w="2473" w:type="dxa"/>
            <w:tcBorders>
              <w:top w:val="single" w:sz="4" w:space="0" w:color="auto"/>
              <w:left w:val="single" w:sz="4" w:space="0" w:color="auto"/>
              <w:bottom w:val="single" w:sz="4" w:space="0" w:color="auto"/>
            </w:tcBorders>
          </w:tcPr>
          <w:p w:rsidR="00B6416E" w:rsidRPr="009C0E33" w:rsidRDefault="00B6416E" w:rsidP="0078176E">
            <w:pPr>
              <w:widowControl w:val="0"/>
              <w:tabs>
                <w:tab w:val="left" w:pos="0"/>
                <w:tab w:val="left" w:pos="182"/>
              </w:tabs>
              <w:autoSpaceDE w:val="0"/>
              <w:autoSpaceDN w:val="0"/>
              <w:adjustRightInd w:val="0"/>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4</w:t>
            </w:r>
          </w:p>
        </w:tc>
      </w:tr>
      <w:tr w:rsidR="00B6416E" w:rsidRPr="009C0E33" w:rsidTr="00AC3589">
        <w:trPr>
          <w:jc w:val="center"/>
        </w:trPr>
        <w:tc>
          <w:tcPr>
            <w:tcW w:w="704" w:type="dxa"/>
            <w:tcBorders>
              <w:top w:val="single" w:sz="4" w:space="0" w:color="auto"/>
              <w:bottom w:val="single" w:sz="4" w:space="0" w:color="auto"/>
              <w:right w:val="single" w:sz="4" w:space="0" w:color="auto"/>
            </w:tcBorders>
          </w:tcPr>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r>
              <w:rPr>
                <w:rFonts w:ascii="Times New Roman CYR" w:eastAsia="PMingLiU" w:hAnsi="Times New Roman CYR" w:cs="Times New Roman CYR"/>
                <w:sz w:val="24"/>
                <w:szCs w:val="24"/>
              </w:rPr>
              <w:t>-</w:t>
            </w:r>
          </w:p>
        </w:tc>
        <w:tc>
          <w:tcPr>
            <w:tcW w:w="6050" w:type="dxa"/>
            <w:tcBorders>
              <w:top w:val="single" w:sz="4" w:space="0" w:color="auto"/>
              <w:left w:val="single" w:sz="4" w:space="0" w:color="auto"/>
              <w:bottom w:val="single" w:sz="4" w:space="0" w:color="auto"/>
              <w:right w:val="single" w:sz="4" w:space="0" w:color="auto"/>
            </w:tcBorders>
          </w:tcPr>
          <w:p w:rsidR="00B6416E" w:rsidRPr="009C0E33" w:rsidRDefault="00B6416E" w:rsidP="0078176E">
            <w:pPr>
              <w:widowControl w:val="0"/>
              <w:autoSpaceDE w:val="0"/>
              <w:autoSpaceDN w:val="0"/>
              <w:adjustRightInd w:val="0"/>
              <w:ind w:right="7"/>
              <w:jc w:val="center"/>
              <w:rPr>
                <w:rFonts w:ascii="Times New Roman CYR" w:eastAsia="PMingLiU" w:hAnsi="Times New Roman CYR" w:cs="Times New Roman CYR"/>
                <w:sz w:val="24"/>
                <w:szCs w:val="24"/>
              </w:rPr>
            </w:pPr>
            <w:r>
              <w:rPr>
                <w:rFonts w:ascii="Times New Roman CYR" w:eastAsia="PMingLiU" w:hAnsi="Times New Roman CYR" w:cs="Times New Roman CYR"/>
                <w:sz w:val="24"/>
                <w:szCs w:val="24"/>
              </w:rPr>
              <w:t>-</w:t>
            </w:r>
          </w:p>
        </w:tc>
        <w:tc>
          <w:tcPr>
            <w:tcW w:w="4961" w:type="dxa"/>
            <w:tcBorders>
              <w:top w:val="single" w:sz="4" w:space="0" w:color="auto"/>
              <w:left w:val="single" w:sz="4" w:space="0" w:color="auto"/>
              <w:bottom w:val="single" w:sz="4" w:space="0" w:color="auto"/>
              <w:right w:val="single" w:sz="4" w:space="0" w:color="auto"/>
            </w:tcBorders>
          </w:tcPr>
          <w:p w:rsidR="00B6416E" w:rsidRPr="009C0E33" w:rsidRDefault="00B6416E" w:rsidP="0078176E">
            <w:pPr>
              <w:jc w:val="center"/>
              <w:rPr>
                <w:rFonts w:asciiTheme="majorBidi" w:hAnsiTheme="majorBidi" w:cstheme="majorBidi"/>
              </w:rPr>
            </w:pPr>
            <w:r>
              <w:rPr>
                <w:rFonts w:asciiTheme="majorBidi" w:hAnsiTheme="majorBidi" w:cstheme="majorBidi"/>
              </w:rPr>
              <w:t>-</w:t>
            </w:r>
          </w:p>
        </w:tc>
        <w:tc>
          <w:tcPr>
            <w:tcW w:w="2473" w:type="dxa"/>
            <w:tcBorders>
              <w:top w:val="single" w:sz="4" w:space="0" w:color="auto"/>
              <w:left w:val="single" w:sz="4" w:space="0" w:color="auto"/>
              <w:bottom w:val="single" w:sz="4" w:space="0" w:color="auto"/>
            </w:tcBorders>
          </w:tcPr>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r>
              <w:rPr>
                <w:rFonts w:ascii="Times New Roman CYR" w:eastAsia="PMingLiU" w:hAnsi="Times New Roman CYR" w:cs="Times New Roman CYR"/>
                <w:sz w:val="24"/>
                <w:szCs w:val="24"/>
              </w:rPr>
              <w:t>-</w:t>
            </w:r>
          </w:p>
        </w:tc>
      </w:tr>
    </w:tbl>
    <w:p w:rsidR="00B6416E" w:rsidRPr="009C0E33" w:rsidRDefault="00B6416E" w:rsidP="00B6416E">
      <w:pPr>
        <w:widowControl w:val="0"/>
        <w:autoSpaceDE w:val="0"/>
        <w:autoSpaceDN w:val="0"/>
        <w:adjustRightInd w:val="0"/>
        <w:ind w:right="680" w:firstLine="720"/>
        <w:rPr>
          <w:rFonts w:ascii="Times New Roman CYR" w:eastAsia="PMingLiU" w:hAnsi="Times New Roman CYR" w:cs="Times New Roman CYR"/>
          <w:szCs w:val="28"/>
        </w:rPr>
      </w:pPr>
    </w:p>
    <w:p w:rsidR="00B6416E" w:rsidRPr="009C0E33" w:rsidRDefault="00B6416E" w:rsidP="00AC3589">
      <w:pPr>
        <w:widowControl w:val="0"/>
        <w:autoSpaceDE w:val="0"/>
        <w:autoSpaceDN w:val="0"/>
        <w:adjustRightInd w:val="0"/>
        <w:ind w:right="-29" w:firstLine="720"/>
        <w:rPr>
          <w:rFonts w:ascii="Times New Roman CYR" w:eastAsia="PMingLiU" w:hAnsi="Times New Roman CYR" w:cs="Times New Roman CYR"/>
          <w:szCs w:val="28"/>
        </w:rPr>
      </w:pPr>
      <w:r w:rsidRPr="009C0E33">
        <w:rPr>
          <w:rFonts w:ascii="Times New Roman CYR" w:eastAsia="PMingLiU" w:hAnsi="Times New Roman CYR" w:cs="Times New Roman CYR"/>
          <w:szCs w:val="28"/>
        </w:rPr>
        <w:t>Перечень дворовых территорий, подлежащих благоустройству в рамках муниципальной программы, подлежит корректировке с включением следующих дворовых территорий, прошедших отбор в пределах лимитов бюджетных ассигнований, предусмотренных муниципальной программой.</w:t>
      </w:r>
    </w:p>
    <w:p w:rsidR="00B6416E" w:rsidRDefault="00B6416E" w:rsidP="00AC3589">
      <w:pPr>
        <w:tabs>
          <w:tab w:val="right" w:pos="9639"/>
        </w:tabs>
      </w:pPr>
    </w:p>
    <w:p w:rsidR="00AC3589" w:rsidRDefault="00AC3589" w:rsidP="00AC3589">
      <w:pPr>
        <w:tabs>
          <w:tab w:val="right" w:pos="9639"/>
        </w:tabs>
      </w:pPr>
    </w:p>
    <w:p w:rsidR="00AC3589" w:rsidRDefault="00AC3589" w:rsidP="00AC3589">
      <w:pPr>
        <w:tabs>
          <w:tab w:val="right" w:pos="9639"/>
        </w:tabs>
      </w:pPr>
    </w:p>
    <w:p w:rsidR="00AC3589" w:rsidRDefault="00AC3589" w:rsidP="00AC3589">
      <w:pPr>
        <w:tabs>
          <w:tab w:val="right" w:pos="9639"/>
        </w:tabs>
      </w:pPr>
      <w:r>
        <w:t>Заместитель главы Переясловского</w:t>
      </w:r>
    </w:p>
    <w:p w:rsidR="00AC3589" w:rsidRDefault="00AC3589" w:rsidP="00AC3589">
      <w:pPr>
        <w:tabs>
          <w:tab w:val="right" w:pos="9639"/>
        </w:tabs>
      </w:pPr>
      <w:r>
        <w:t>сельского поселения</w:t>
      </w:r>
    </w:p>
    <w:p w:rsidR="00AC3589" w:rsidRDefault="00AC3589" w:rsidP="00AC3589">
      <w:pPr>
        <w:tabs>
          <w:tab w:val="right" w:pos="14572"/>
        </w:tabs>
      </w:pPr>
      <w:r>
        <w:t>Брюховецкого района</w:t>
      </w:r>
      <w:r>
        <w:tab/>
      </w:r>
      <w:r w:rsidR="00C34FB7">
        <w:t>О.А. Компаниец</w:t>
      </w:r>
    </w:p>
    <w:p w:rsidR="00505C32" w:rsidRDefault="00505C32" w:rsidP="00AC3589">
      <w:pPr>
        <w:tabs>
          <w:tab w:val="right" w:pos="14572"/>
        </w:tabs>
      </w:pPr>
    </w:p>
    <w:p w:rsidR="00505C32" w:rsidRDefault="00505C32" w:rsidP="00AC3589">
      <w:pPr>
        <w:tabs>
          <w:tab w:val="right" w:pos="14572"/>
        </w:tabs>
      </w:pPr>
    </w:p>
    <w:p w:rsidR="00505C32" w:rsidRDefault="00505C32" w:rsidP="00AC3589">
      <w:pPr>
        <w:tabs>
          <w:tab w:val="right" w:pos="14572"/>
        </w:tabs>
      </w:pPr>
    </w:p>
    <w:p w:rsidR="00505C32" w:rsidRDefault="00505C32" w:rsidP="00505C32">
      <w:pPr>
        <w:tabs>
          <w:tab w:val="right" w:pos="9639"/>
        </w:tabs>
        <w:ind w:firstLine="8789"/>
        <w:jc w:val="center"/>
      </w:pPr>
      <w:r>
        <w:lastRenderedPageBreak/>
        <w:t>ПРИЛОЖЕНИЕ № 3</w:t>
      </w:r>
    </w:p>
    <w:p w:rsidR="00505C32" w:rsidRDefault="00505C32" w:rsidP="00505C32">
      <w:pPr>
        <w:tabs>
          <w:tab w:val="right" w:pos="9639"/>
        </w:tabs>
        <w:ind w:firstLine="8789"/>
        <w:jc w:val="center"/>
      </w:pPr>
      <w:r>
        <w:t>к паспорту муниципальной программы</w:t>
      </w:r>
    </w:p>
    <w:p w:rsidR="00505C32" w:rsidRDefault="00505C32" w:rsidP="00505C32">
      <w:pPr>
        <w:tabs>
          <w:tab w:val="right" w:pos="9639"/>
        </w:tabs>
        <w:ind w:firstLine="8789"/>
        <w:jc w:val="center"/>
      </w:pPr>
      <w:r>
        <w:t>«Формирование современной городской среды</w:t>
      </w:r>
    </w:p>
    <w:p w:rsidR="00505C32" w:rsidRDefault="00505C32" w:rsidP="00505C32">
      <w:pPr>
        <w:tabs>
          <w:tab w:val="right" w:pos="9639"/>
        </w:tabs>
        <w:ind w:firstLine="8789"/>
        <w:jc w:val="center"/>
      </w:pPr>
      <w:r>
        <w:t>на 2018 – 2024 годы»</w:t>
      </w:r>
    </w:p>
    <w:p w:rsidR="00505C32" w:rsidRDefault="00505C32" w:rsidP="00AC3589">
      <w:pPr>
        <w:tabs>
          <w:tab w:val="right" w:pos="14572"/>
        </w:tabs>
      </w:pPr>
    </w:p>
    <w:p w:rsidR="00505C32" w:rsidRDefault="00505C32" w:rsidP="00AC3589">
      <w:pPr>
        <w:tabs>
          <w:tab w:val="right" w:pos="14572"/>
        </w:tabs>
      </w:pPr>
    </w:p>
    <w:p w:rsidR="00505C32" w:rsidRDefault="00505C32" w:rsidP="00505C32">
      <w:pPr>
        <w:widowControl w:val="0"/>
        <w:shd w:val="clear" w:color="auto" w:fill="FFFFFF"/>
        <w:jc w:val="center"/>
        <w:rPr>
          <w:rFonts w:eastAsia="Times New Roman" w:cs="Times New Roman"/>
          <w:b/>
          <w:bCs/>
          <w:szCs w:val="28"/>
          <w:lang w:eastAsia="ru-RU" w:bidi="ru-RU"/>
        </w:rPr>
      </w:pPr>
      <w:r w:rsidRPr="00505C32">
        <w:rPr>
          <w:rFonts w:eastAsia="Times New Roman" w:cs="Times New Roman"/>
          <w:b/>
          <w:bCs/>
          <w:szCs w:val="28"/>
          <w:lang w:eastAsia="ru-RU" w:bidi="ru-RU"/>
        </w:rPr>
        <w:t xml:space="preserve">Адресный перечень объектов недвижимого имущества (включая объекты незавершенного строительства) и земельных участков, находящихся </w:t>
      </w:r>
      <w:r w:rsidRPr="00505C32">
        <w:rPr>
          <w:rFonts w:eastAsia="Times New Roman" w:cs="Times New Roman"/>
          <w:bCs/>
          <w:szCs w:val="28"/>
          <w:shd w:val="clear" w:color="auto" w:fill="FFFFFF"/>
          <w:lang w:eastAsia="ru-RU" w:bidi="ru-RU"/>
        </w:rPr>
        <w:t xml:space="preserve">в </w:t>
      </w:r>
      <w:r w:rsidRPr="00505C32">
        <w:rPr>
          <w:rFonts w:eastAsia="Times New Roman" w:cs="Times New Roman"/>
          <w:b/>
          <w:bCs/>
          <w:szCs w:val="28"/>
          <w:lang w:eastAsia="ru-RU" w:bidi="ru-RU"/>
        </w:rPr>
        <w:t>собственности (пользовании) юридических лиц и индивидуальных</w:t>
      </w:r>
    </w:p>
    <w:p w:rsidR="00505C32" w:rsidRPr="00505C32" w:rsidRDefault="00505C32" w:rsidP="00505C32">
      <w:pPr>
        <w:widowControl w:val="0"/>
        <w:shd w:val="clear" w:color="auto" w:fill="FFFFFF"/>
        <w:jc w:val="center"/>
        <w:rPr>
          <w:rFonts w:eastAsia="Times New Roman" w:cs="Times New Roman"/>
          <w:b/>
          <w:bCs/>
          <w:szCs w:val="28"/>
          <w:lang w:eastAsia="ru-RU" w:bidi="ru-RU"/>
        </w:rPr>
      </w:pPr>
      <w:r w:rsidRPr="00505C32">
        <w:rPr>
          <w:rFonts w:eastAsia="Times New Roman" w:cs="Times New Roman"/>
          <w:b/>
          <w:bCs/>
          <w:szCs w:val="28"/>
          <w:lang w:eastAsia="ru-RU" w:bidi="ru-RU"/>
        </w:rPr>
        <w:t>предпринимателей, которые подлежат благоустройству не позднее</w:t>
      </w:r>
      <w:r>
        <w:rPr>
          <w:rFonts w:eastAsia="Times New Roman" w:cs="Times New Roman"/>
          <w:b/>
          <w:bCs/>
          <w:szCs w:val="28"/>
          <w:lang w:eastAsia="ru-RU" w:bidi="ru-RU"/>
        </w:rPr>
        <w:t xml:space="preserve"> </w:t>
      </w:r>
      <w:r w:rsidRPr="00505C32">
        <w:rPr>
          <w:rFonts w:eastAsia="Times New Roman" w:cs="Times New Roman"/>
          <w:b/>
          <w:bCs/>
          <w:szCs w:val="28"/>
          <w:lang w:eastAsia="ru-RU" w:bidi="ru-RU"/>
        </w:rPr>
        <w:t>2024 года за счет средств указанных лиц в соответствии с требованиями утвержденных в муниципальном образовании правил благоустройства территории*</w:t>
      </w:r>
    </w:p>
    <w:p w:rsidR="00505C32" w:rsidRPr="00505C32" w:rsidRDefault="00505C32" w:rsidP="00505C32">
      <w:pPr>
        <w:widowControl w:val="0"/>
        <w:spacing w:line="317" w:lineRule="exact"/>
        <w:ind w:right="180"/>
        <w:jc w:val="center"/>
        <w:rPr>
          <w:rFonts w:eastAsia="Times New Roman" w:cs="Times New Roman"/>
          <w:b/>
          <w:bCs/>
          <w:szCs w:val="28"/>
          <w:lang w:eastAsia="zh-TW"/>
        </w:rPr>
      </w:pPr>
    </w:p>
    <w:tbl>
      <w:tblPr>
        <w:tblW w:w="5000" w:type="pct"/>
        <w:tblInd w:w="10" w:type="dxa"/>
        <w:tblLayout w:type="fixed"/>
        <w:tblCellMar>
          <w:left w:w="10" w:type="dxa"/>
          <w:right w:w="10" w:type="dxa"/>
        </w:tblCellMar>
        <w:tblLook w:val="0000" w:firstRow="0" w:lastRow="0" w:firstColumn="0" w:lastColumn="0" w:noHBand="0" w:noVBand="0"/>
      </w:tblPr>
      <w:tblGrid>
        <w:gridCol w:w="1058"/>
        <w:gridCol w:w="5322"/>
        <w:gridCol w:w="4127"/>
        <w:gridCol w:w="4085"/>
      </w:tblGrid>
      <w:tr w:rsidR="00505C32" w:rsidRPr="00505C32" w:rsidTr="00505C32">
        <w:trPr>
          <w:trHeight w:hRule="exact" w:val="1315"/>
        </w:trPr>
        <w:tc>
          <w:tcPr>
            <w:tcW w:w="1094" w:type="dxa"/>
            <w:tcBorders>
              <w:top w:val="single" w:sz="4" w:space="0" w:color="auto"/>
              <w:left w:val="single" w:sz="4" w:space="0" w:color="auto"/>
            </w:tcBorders>
            <w:shd w:val="clear" w:color="auto" w:fill="FFFFFF"/>
          </w:tcPr>
          <w:p w:rsidR="00505C32" w:rsidRPr="00505C32" w:rsidRDefault="00505C32" w:rsidP="00505C32">
            <w:pPr>
              <w:jc w:val="center"/>
              <w:rPr>
                <w:rFonts w:eastAsia="PMingLiU" w:cs="Times New Roman"/>
                <w:szCs w:val="28"/>
                <w:lang w:eastAsia="zh-TW"/>
              </w:rPr>
            </w:pPr>
            <w:r w:rsidRPr="00505C32">
              <w:rPr>
                <w:rFonts w:eastAsia="PMingLiU" w:cs="Times New Roman"/>
                <w:szCs w:val="28"/>
                <w:lang w:eastAsia="ru-RU" w:bidi="ru-RU"/>
              </w:rPr>
              <w:t xml:space="preserve">№ </w:t>
            </w:r>
            <w:proofErr w:type="gramStart"/>
            <w:r w:rsidRPr="00505C32">
              <w:rPr>
                <w:rFonts w:eastAsia="PMingLiU" w:cs="Times New Roman"/>
                <w:szCs w:val="28"/>
                <w:lang w:eastAsia="ru-RU" w:bidi="ru-RU"/>
              </w:rPr>
              <w:t>п</w:t>
            </w:r>
            <w:proofErr w:type="gramEnd"/>
            <w:r w:rsidRPr="00505C32">
              <w:rPr>
                <w:rFonts w:eastAsia="PMingLiU" w:cs="Times New Roman"/>
                <w:szCs w:val="28"/>
                <w:lang w:eastAsia="ru-RU" w:bidi="ru-RU"/>
              </w:rPr>
              <w:t>/п</w:t>
            </w:r>
          </w:p>
        </w:tc>
        <w:tc>
          <w:tcPr>
            <w:tcW w:w="5510" w:type="dxa"/>
            <w:tcBorders>
              <w:top w:val="single" w:sz="4" w:space="0" w:color="auto"/>
              <w:left w:val="single" w:sz="4" w:space="0" w:color="auto"/>
            </w:tcBorders>
            <w:shd w:val="clear" w:color="auto" w:fill="FFFFFF"/>
            <w:vAlign w:val="bottom"/>
          </w:tcPr>
          <w:p w:rsidR="00505C32" w:rsidRPr="00505C32" w:rsidRDefault="00505C32" w:rsidP="00505C32">
            <w:pPr>
              <w:jc w:val="center"/>
              <w:rPr>
                <w:rFonts w:eastAsia="PMingLiU" w:cs="Times New Roman"/>
                <w:szCs w:val="28"/>
                <w:lang w:eastAsia="zh-TW"/>
              </w:rPr>
            </w:pPr>
            <w:r w:rsidRPr="00505C32">
              <w:rPr>
                <w:rFonts w:eastAsia="PMingLiU" w:cs="Times New Roman"/>
                <w:szCs w:val="28"/>
                <w:lang w:eastAsia="ru-RU" w:bidi="ru-RU"/>
              </w:rPr>
              <w:t>Адрес объектов недвижимого имущества (включая объекты незавершенного строительства) и земельных участков</w:t>
            </w:r>
          </w:p>
        </w:tc>
        <w:tc>
          <w:tcPr>
            <w:tcW w:w="4272" w:type="dxa"/>
            <w:tcBorders>
              <w:top w:val="single" w:sz="4" w:space="0" w:color="auto"/>
              <w:left w:val="single" w:sz="4" w:space="0" w:color="auto"/>
            </w:tcBorders>
            <w:shd w:val="clear" w:color="auto" w:fill="FFFFFF"/>
            <w:vAlign w:val="center"/>
          </w:tcPr>
          <w:p w:rsidR="00505C32" w:rsidRPr="00505C32" w:rsidRDefault="00505C32" w:rsidP="00505C32">
            <w:pPr>
              <w:jc w:val="center"/>
              <w:rPr>
                <w:rFonts w:eastAsia="PMingLiU" w:cs="Times New Roman"/>
                <w:szCs w:val="28"/>
                <w:lang w:eastAsia="zh-TW"/>
              </w:rPr>
            </w:pPr>
            <w:r w:rsidRPr="00505C32">
              <w:rPr>
                <w:rFonts w:eastAsia="PMingLiU" w:cs="Times New Roman"/>
                <w:szCs w:val="28"/>
                <w:lang w:eastAsia="ru-RU" w:bidi="ru-RU"/>
              </w:rPr>
              <w:t>Кадастровый номер земельного участка</w:t>
            </w:r>
          </w:p>
        </w:tc>
        <w:tc>
          <w:tcPr>
            <w:tcW w:w="4229" w:type="dxa"/>
            <w:tcBorders>
              <w:top w:val="single" w:sz="4" w:space="0" w:color="auto"/>
              <w:left w:val="single" w:sz="4" w:space="0" w:color="auto"/>
              <w:right w:val="single" w:sz="4" w:space="0" w:color="auto"/>
            </w:tcBorders>
            <w:shd w:val="clear" w:color="auto" w:fill="FFFFFF"/>
            <w:vAlign w:val="center"/>
          </w:tcPr>
          <w:p w:rsidR="00505C32" w:rsidRPr="00505C32" w:rsidRDefault="00505C32" w:rsidP="00505C32">
            <w:pPr>
              <w:jc w:val="center"/>
              <w:rPr>
                <w:rFonts w:eastAsia="PMingLiU" w:cs="Times New Roman"/>
                <w:szCs w:val="28"/>
                <w:lang w:eastAsia="zh-TW"/>
              </w:rPr>
            </w:pPr>
            <w:r w:rsidRPr="00505C32">
              <w:rPr>
                <w:rFonts w:eastAsia="PMingLiU" w:cs="Times New Roman"/>
                <w:szCs w:val="28"/>
                <w:lang w:eastAsia="ru-RU" w:bidi="ru-RU"/>
              </w:rPr>
              <w:t>Собственник</w:t>
            </w:r>
          </w:p>
          <w:p w:rsidR="00505C32" w:rsidRPr="00505C32" w:rsidRDefault="00505C32" w:rsidP="00505C32">
            <w:pPr>
              <w:jc w:val="center"/>
              <w:rPr>
                <w:rFonts w:eastAsia="PMingLiU" w:cs="Times New Roman"/>
                <w:szCs w:val="28"/>
                <w:lang w:eastAsia="zh-TW"/>
              </w:rPr>
            </w:pPr>
            <w:r w:rsidRPr="00505C32">
              <w:rPr>
                <w:rFonts w:eastAsia="PMingLiU" w:cs="Times New Roman"/>
                <w:szCs w:val="28"/>
                <w:lang w:eastAsia="ru-RU" w:bidi="ru-RU"/>
              </w:rPr>
              <w:t>(пользователь)</w:t>
            </w:r>
          </w:p>
        </w:tc>
      </w:tr>
      <w:tr w:rsidR="00505C32" w:rsidRPr="00505C32" w:rsidTr="00505C32">
        <w:trPr>
          <w:trHeight w:hRule="exact" w:val="326"/>
        </w:trPr>
        <w:tc>
          <w:tcPr>
            <w:tcW w:w="1094" w:type="dxa"/>
            <w:tcBorders>
              <w:top w:val="single" w:sz="4" w:space="0" w:color="auto"/>
              <w:left w:val="single" w:sz="4" w:space="0" w:color="auto"/>
            </w:tcBorders>
            <w:shd w:val="clear" w:color="auto" w:fill="FFFFFF"/>
            <w:vAlign w:val="bottom"/>
          </w:tcPr>
          <w:p w:rsidR="00505C32" w:rsidRPr="00505C32" w:rsidRDefault="00505C32" w:rsidP="00505C32">
            <w:pPr>
              <w:jc w:val="center"/>
              <w:rPr>
                <w:rFonts w:eastAsia="PMingLiU" w:cs="Times New Roman"/>
                <w:lang w:eastAsia="zh-TW"/>
              </w:rPr>
            </w:pPr>
            <w:r w:rsidRPr="00505C32">
              <w:rPr>
                <w:rFonts w:eastAsia="PMingLiU" w:cs="Times New Roman"/>
                <w:lang w:eastAsia="zh-TW"/>
              </w:rPr>
              <w:t>1</w:t>
            </w:r>
          </w:p>
        </w:tc>
        <w:tc>
          <w:tcPr>
            <w:tcW w:w="5510" w:type="dxa"/>
            <w:tcBorders>
              <w:top w:val="single" w:sz="4" w:space="0" w:color="auto"/>
              <w:left w:val="single" w:sz="4" w:space="0" w:color="auto"/>
            </w:tcBorders>
            <w:shd w:val="clear" w:color="auto" w:fill="FFFFFF"/>
            <w:vAlign w:val="bottom"/>
          </w:tcPr>
          <w:p w:rsidR="00505C32" w:rsidRPr="00505C32" w:rsidRDefault="00505C32" w:rsidP="00505C32">
            <w:pPr>
              <w:jc w:val="center"/>
              <w:rPr>
                <w:rFonts w:eastAsia="PMingLiU" w:cs="Times New Roman"/>
                <w:lang w:eastAsia="zh-TW"/>
              </w:rPr>
            </w:pPr>
            <w:r w:rsidRPr="00505C32">
              <w:rPr>
                <w:rFonts w:eastAsia="PMingLiU" w:cs="Times New Roman"/>
                <w:lang w:eastAsia="zh-TW"/>
              </w:rPr>
              <w:t>2</w:t>
            </w:r>
          </w:p>
        </w:tc>
        <w:tc>
          <w:tcPr>
            <w:tcW w:w="4272" w:type="dxa"/>
            <w:tcBorders>
              <w:top w:val="single" w:sz="4" w:space="0" w:color="auto"/>
              <w:left w:val="single" w:sz="4" w:space="0" w:color="auto"/>
            </w:tcBorders>
            <w:shd w:val="clear" w:color="auto" w:fill="FFFFFF"/>
            <w:vAlign w:val="center"/>
          </w:tcPr>
          <w:p w:rsidR="00505C32" w:rsidRPr="00505C32" w:rsidRDefault="00505C32" w:rsidP="00505C32">
            <w:pPr>
              <w:jc w:val="center"/>
              <w:rPr>
                <w:rFonts w:eastAsia="PMingLiU" w:cs="Times New Roman"/>
                <w:lang w:eastAsia="zh-TW"/>
              </w:rPr>
            </w:pPr>
            <w:r w:rsidRPr="00505C32">
              <w:rPr>
                <w:rFonts w:eastAsia="PMingLiU" w:cs="Times New Roman"/>
                <w:lang w:eastAsia="zh-TW"/>
              </w:rPr>
              <w:t>3</w:t>
            </w:r>
          </w:p>
        </w:tc>
        <w:tc>
          <w:tcPr>
            <w:tcW w:w="4229" w:type="dxa"/>
            <w:tcBorders>
              <w:top w:val="single" w:sz="4" w:space="0" w:color="auto"/>
              <w:left w:val="single" w:sz="4" w:space="0" w:color="auto"/>
              <w:right w:val="single" w:sz="4" w:space="0" w:color="auto"/>
            </w:tcBorders>
            <w:shd w:val="clear" w:color="auto" w:fill="FFFFFF"/>
            <w:vAlign w:val="center"/>
          </w:tcPr>
          <w:p w:rsidR="00505C32" w:rsidRPr="00505C32" w:rsidRDefault="00505C32" w:rsidP="00505C32">
            <w:pPr>
              <w:jc w:val="center"/>
              <w:rPr>
                <w:rFonts w:eastAsia="PMingLiU" w:cs="Times New Roman"/>
                <w:lang w:eastAsia="zh-TW"/>
              </w:rPr>
            </w:pPr>
            <w:r w:rsidRPr="00505C32">
              <w:rPr>
                <w:rFonts w:eastAsia="PMingLiU" w:cs="Times New Roman"/>
                <w:lang w:eastAsia="zh-TW"/>
              </w:rPr>
              <w:t>4</w:t>
            </w:r>
          </w:p>
        </w:tc>
      </w:tr>
      <w:tr w:rsidR="00505C32" w:rsidRPr="00505C32" w:rsidTr="00505C32">
        <w:trPr>
          <w:trHeight w:hRule="exact" w:val="384"/>
        </w:trPr>
        <w:tc>
          <w:tcPr>
            <w:tcW w:w="1094" w:type="dxa"/>
            <w:tcBorders>
              <w:top w:val="single" w:sz="4" w:space="0" w:color="auto"/>
              <w:left w:val="single" w:sz="4" w:space="0" w:color="auto"/>
              <w:bottom w:val="single" w:sz="4" w:space="0" w:color="auto"/>
            </w:tcBorders>
            <w:shd w:val="clear" w:color="auto" w:fill="FFFFFF"/>
          </w:tcPr>
          <w:p w:rsidR="00505C32" w:rsidRPr="00505C32" w:rsidRDefault="00505C32" w:rsidP="00505C32">
            <w:pPr>
              <w:jc w:val="center"/>
              <w:rPr>
                <w:rFonts w:eastAsia="PMingLiU" w:cs="Times New Roman"/>
                <w:szCs w:val="28"/>
                <w:lang w:eastAsia="zh-TW"/>
              </w:rPr>
            </w:pPr>
          </w:p>
        </w:tc>
        <w:tc>
          <w:tcPr>
            <w:tcW w:w="5510" w:type="dxa"/>
            <w:tcBorders>
              <w:top w:val="single" w:sz="4" w:space="0" w:color="auto"/>
              <w:left w:val="single" w:sz="4" w:space="0" w:color="auto"/>
              <w:bottom w:val="single" w:sz="4" w:space="0" w:color="auto"/>
            </w:tcBorders>
            <w:shd w:val="clear" w:color="auto" w:fill="FFFFFF"/>
          </w:tcPr>
          <w:p w:rsidR="00505C32" w:rsidRPr="00505C32" w:rsidRDefault="00505C32" w:rsidP="00505C32">
            <w:pPr>
              <w:jc w:val="center"/>
              <w:rPr>
                <w:rFonts w:eastAsia="PMingLiU" w:cs="Times New Roman"/>
                <w:szCs w:val="28"/>
                <w:lang w:eastAsia="zh-TW"/>
              </w:rPr>
            </w:pPr>
          </w:p>
        </w:tc>
        <w:tc>
          <w:tcPr>
            <w:tcW w:w="4272" w:type="dxa"/>
            <w:tcBorders>
              <w:top w:val="single" w:sz="4" w:space="0" w:color="auto"/>
              <w:left w:val="single" w:sz="4" w:space="0" w:color="auto"/>
              <w:bottom w:val="single" w:sz="4" w:space="0" w:color="auto"/>
            </w:tcBorders>
            <w:shd w:val="clear" w:color="auto" w:fill="FFFFFF"/>
          </w:tcPr>
          <w:p w:rsidR="00505C32" w:rsidRPr="00505C32" w:rsidRDefault="00505C32" w:rsidP="00505C32">
            <w:pPr>
              <w:jc w:val="center"/>
              <w:rPr>
                <w:rFonts w:eastAsia="PMingLiU" w:cs="Times New Roman"/>
                <w:szCs w:val="28"/>
                <w:lang w:eastAsia="zh-TW"/>
              </w:rPr>
            </w:pPr>
          </w:p>
        </w:tc>
        <w:tc>
          <w:tcPr>
            <w:tcW w:w="4229" w:type="dxa"/>
            <w:tcBorders>
              <w:top w:val="single" w:sz="4" w:space="0" w:color="auto"/>
              <w:left w:val="single" w:sz="4" w:space="0" w:color="auto"/>
              <w:bottom w:val="single" w:sz="4" w:space="0" w:color="auto"/>
              <w:right w:val="single" w:sz="4" w:space="0" w:color="auto"/>
            </w:tcBorders>
            <w:shd w:val="clear" w:color="auto" w:fill="FFFFFF"/>
          </w:tcPr>
          <w:p w:rsidR="00505C32" w:rsidRPr="00505C32" w:rsidRDefault="00505C32" w:rsidP="00505C32">
            <w:pPr>
              <w:jc w:val="center"/>
              <w:rPr>
                <w:rFonts w:eastAsia="PMingLiU" w:cs="Times New Roman"/>
                <w:szCs w:val="28"/>
                <w:lang w:eastAsia="zh-TW"/>
              </w:rPr>
            </w:pPr>
          </w:p>
        </w:tc>
      </w:tr>
    </w:tbl>
    <w:p w:rsidR="00505C32" w:rsidRPr="00505C32" w:rsidRDefault="00505C32" w:rsidP="00505C32">
      <w:pPr>
        <w:tabs>
          <w:tab w:val="left" w:pos="1920"/>
        </w:tabs>
        <w:spacing w:after="160" w:line="259" w:lineRule="auto"/>
        <w:jc w:val="left"/>
        <w:rPr>
          <w:rFonts w:eastAsia="PMingLiU" w:cs="Times New Roman"/>
          <w:sz w:val="20"/>
          <w:szCs w:val="20"/>
          <w:lang w:eastAsia="zh-TW"/>
        </w:rPr>
      </w:pPr>
    </w:p>
    <w:p w:rsidR="00505C32" w:rsidRPr="00505C32" w:rsidRDefault="00505C32" w:rsidP="00505C32">
      <w:pPr>
        <w:tabs>
          <w:tab w:val="left" w:pos="1920"/>
        </w:tabs>
        <w:rPr>
          <w:rFonts w:eastAsia="PMingLiU" w:cs="Times New Roman"/>
          <w:sz w:val="20"/>
          <w:szCs w:val="20"/>
          <w:lang w:eastAsia="zh-TW"/>
        </w:rPr>
      </w:pPr>
      <w:r w:rsidRPr="00505C32">
        <w:rPr>
          <w:rFonts w:eastAsia="PMingLiU" w:cs="Times New Roman"/>
          <w:sz w:val="20"/>
          <w:szCs w:val="20"/>
          <w:lang w:eastAsia="zh-TW"/>
        </w:rPr>
        <w:t xml:space="preserve">*В результате проведенной инвентаризации,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не позднее 2024 года за счет средств указанных лиц в соответствии с требованиями утвержденных в муниципальном образовании правил благоустройства территории не выявлено. В случае выявления таких объектов, они будут включены муниципальную программу </w:t>
      </w:r>
      <w:r>
        <w:rPr>
          <w:rFonts w:eastAsia="PMingLiU" w:cs="Times New Roman"/>
          <w:sz w:val="20"/>
          <w:szCs w:val="20"/>
          <w:lang w:eastAsia="zh-TW"/>
        </w:rPr>
        <w:t>Переясловского</w:t>
      </w:r>
      <w:r w:rsidRPr="00505C32">
        <w:rPr>
          <w:rFonts w:eastAsia="PMingLiU" w:cs="Times New Roman"/>
          <w:sz w:val="20"/>
          <w:szCs w:val="20"/>
          <w:lang w:eastAsia="zh-TW"/>
        </w:rPr>
        <w:t xml:space="preserve"> сельского поселения Брюховецкого района «Формирование современной городской среды на 2018-2024 годы» дополнительно.</w:t>
      </w: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r>
        <w:t>Заместитель главы Переясловского</w:t>
      </w:r>
    </w:p>
    <w:p w:rsidR="00505C32" w:rsidRDefault="00505C32" w:rsidP="00505C32">
      <w:pPr>
        <w:tabs>
          <w:tab w:val="right" w:pos="14572"/>
        </w:tabs>
      </w:pPr>
      <w:r>
        <w:t>сельского поселения</w:t>
      </w:r>
    </w:p>
    <w:p w:rsidR="00505C32" w:rsidRDefault="00505C32" w:rsidP="00505C32">
      <w:pPr>
        <w:tabs>
          <w:tab w:val="right" w:pos="14572"/>
        </w:tabs>
      </w:pPr>
      <w:r>
        <w:t>Брюховецкого района</w:t>
      </w:r>
      <w:r>
        <w:tab/>
        <w:t>О.А. Компаниец</w:t>
      </w:r>
    </w:p>
    <w:p w:rsidR="00505C32" w:rsidRDefault="00505C32" w:rsidP="00505C32">
      <w:pPr>
        <w:tabs>
          <w:tab w:val="right" w:pos="9639"/>
        </w:tabs>
        <w:ind w:firstLine="8789"/>
        <w:jc w:val="center"/>
      </w:pPr>
      <w:r>
        <w:lastRenderedPageBreak/>
        <w:t>ПРИЛОЖЕНИЕ № 4</w:t>
      </w:r>
    </w:p>
    <w:p w:rsidR="00505C32" w:rsidRDefault="00505C32" w:rsidP="00505C32">
      <w:pPr>
        <w:tabs>
          <w:tab w:val="right" w:pos="9639"/>
        </w:tabs>
        <w:ind w:firstLine="8789"/>
        <w:jc w:val="center"/>
      </w:pPr>
      <w:r>
        <w:t>к паспорту муниципальной программы</w:t>
      </w:r>
    </w:p>
    <w:p w:rsidR="00505C32" w:rsidRDefault="00505C32" w:rsidP="00505C32">
      <w:pPr>
        <w:tabs>
          <w:tab w:val="right" w:pos="9639"/>
        </w:tabs>
        <w:ind w:firstLine="8789"/>
        <w:jc w:val="center"/>
      </w:pPr>
      <w:r>
        <w:t>«Формирование современной городской среды</w:t>
      </w:r>
    </w:p>
    <w:p w:rsidR="00505C32" w:rsidRDefault="00505C32" w:rsidP="00505C32">
      <w:pPr>
        <w:tabs>
          <w:tab w:val="right" w:pos="9639"/>
        </w:tabs>
        <w:ind w:firstLine="8789"/>
        <w:jc w:val="center"/>
      </w:pPr>
      <w:r>
        <w:t>на 2018 – 2024 годы»</w:t>
      </w:r>
    </w:p>
    <w:p w:rsidR="00505C32" w:rsidRDefault="00505C32" w:rsidP="00505C32">
      <w:pPr>
        <w:tabs>
          <w:tab w:val="right" w:pos="14572"/>
        </w:tabs>
      </w:pPr>
    </w:p>
    <w:p w:rsidR="00505C32" w:rsidRDefault="00505C32" w:rsidP="00505C32">
      <w:pPr>
        <w:tabs>
          <w:tab w:val="right" w:pos="14572"/>
        </w:tabs>
      </w:pPr>
    </w:p>
    <w:p w:rsidR="00505C32" w:rsidRDefault="00505C32" w:rsidP="00505C32">
      <w:pPr>
        <w:pStyle w:val="37"/>
        <w:shd w:val="clear" w:color="auto" w:fill="auto"/>
        <w:spacing w:before="0"/>
        <w:ind w:left="360"/>
        <w:rPr>
          <w:lang w:eastAsia="ru-RU" w:bidi="ru-RU"/>
        </w:rPr>
      </w:pPr>
      <w:r w:rsidRPr="009C0E33">
        <w:rPr>
          <w:lang w:eastAsia="ru-RU" w:bidi="ru-RU"/>
        </w:rPr>
        <w:t>Мероприятия по инвентаризации уровня благоустройства</w:t>
      </w:r>
    </w:p>
    <w:p w:rsidR="00505C32" w:rsidRPr="009C0E33" w:rsidRDefault="00505C32" w:rsidP="00505C32">
      <w:pPr>
        <w:pStyle w:val="37"/>
        <w:shd w:val="clear" w:color="auto" w:fill="auto"/>
        <w:spacing w:before="0"/>
        <w:ind w:left="360"/>
        <w:rPr>
          <w:lang w:eastAsia="ru-RU" w:bidi="ru-RU"/>
        </w:rPr>
      </w:pPr>
      <w:r w:rsidRPr="009C0E33">
        <w:rPr>
          <w:lang w:eastAsia="ru-RU" w:bidi="ru-RU"/>
        </w:rPr>
        <w:t>территорий индивидуальной жилой застройки</w:t>
      </w:r>
    </w:p>
    <w:p w:rsidR="00505C32" w:rsidRPr="009C0E33" w:rsidRDefault="00505C32" w:rsidP="00505C32">
      <w:pPr>
        <w:pStyle w:val="37"/>
        <w:shd w:val="clear" w:color="auto" w:fill="auto"/>
        <w:spacing w:before="0"/>
        <w:ind w:left="360"/>
      </w:pPr>
    </w:p>
    <w:tbl>
      <w:tblPr>
        <w:tblW w:w="5000" w:type="pct"/>
        <w:tblInd w:w="10" w:type="dxa"/>
        <w:tblLayout w:type="fixed"/>
        <w:tblCellMar>
          <w:left w:w="10" w:type="dxa"/>
          <w:right w:w="10" w:type="dxa"/>
        </w:tblCellMar>
        <w:tblLook w:val="0000" w:firstRow="0" w:lastRow="0" w:firstColumn="0" w:lastColumn="0" w:noHBand="0" w:noVBand="0"/>
      </w:tblPr>
      <w:tblGrid>
        <w:gridCol w:w="889"/>
        <w:gridCol w:w="4077"/>
        <w:gridCol w:w="5678"/>
        <w:gridCol w:w="3948"/>
      </w:tblGrid>
      <w:tr w:rsidR="00505C32" w:rsidRPr="009C0E33" w:rsidTr="00505C32">
        <w:trPr>
          <w:trHeight w:hRule="exact" w:val="240"/>
        </w:trPr>
        <w:tc>
          <w:tcPr>
            <w:tcW w:w="864" w:type="dxa"/>
            <w:tcBorders>
              <w:top w:val="single" w:sz="4" w:space="0" w:color="auto"/>
              <w:left w:val="single" w:sz="4" w:space="0" w:color="auto"/>
            </w:tcBorders>
            <w:shd w:val="clear" w:color="auto" w:fill="FFFFFF"/>
          </w:tcPr>
          <w:p w:rsidR="00505C32" w:rsidRPr="009C0E33" w:rsidRDefault="00505C32" w:rsidP="00505C32">
            <w:pPr>
              <w:jc w:val="center"/>
              <w:rPr>
                <w:rFonts w:cs="Times New Roman"/>
                <w:sz w:val="24"/>
              </w:rPr>
            </w:pPr>
            <w:r w:rsidRPr="009C0E33">
              <w:rPr>
                <w:rFonts w:cs="Times New Roman"/>
                <w:sz w:val="24"/>
              </w:rPr>
              <w:t>№</w:t>
            </w:r>
          </w:p>
          <w:p w:rsidR="00505C32" w:rsidRPr="009C0E33" w:rsidRDefault="00505C32" w:rsidP="00505C32">
            <w:pPr>
              <w:jc w:val="center"/>
              <w:rPr>
                <w:rFonts w:cs="Times New Roman"/>
                <w:sz w:val="24"/>
              </w:rPr>
            </w:pPr>
            <w:proofErr w:type="gramStart"/>
            <w:r w:rsidRPr="009C0E33">
              <w:rPr>
                <w:rFonts w:cs="Times New Roman"/>
                <w:sz w:val="24"/>
              </w:rPr>
              <w:t>п</w:t>
            </w:r>
            <w:proofErr w:type="gramEnd"/>
            <w:r w:rsidRPr="009C0E33">
              <w:rPr>
                <w:rFonts w:cs="Times New Roman"/>
                <w:sz w:val="24"/>
              </w:rPr>
              <w:t>/п</w:t>
            </w:r>
          </w:p>
        </w:tc>
        <w:tc>
          <w:tcPr>
            <w:tcW w:w="3960" w:type="dxa"/>
            <w:tcBorders>
              <w:top w:val="single" w:sz="4" w:space="0" w:color="auto"/>
              <w:left w:val="single" w:sz="4" w:space="0" w:color="auto"/>
            </w:tcBorders>
            <w:shd w:val="clear" w:color="auto" w:fill="FFFFFF"/>
          </w:tcPr>
          <w:p w:rsidR="00505C32" w:rsidRPr="009C0E33" w:rsidRDefault="00505C32" w:rsidP="00505C32">
            <w:pPr>
              <w:jc w:val="center"/>
              <w:rPr>
                <w:rFonts w:cs="Times New Roman"/>
                <w:sz w:val="24"/>
              </w:rPr>
            </w:pPr>
            <w:r w:rsidRPr="009C0E33">
              <w:rPr>
                <w:rFonts w:cs="Times New Roman"/>
                <w:sz w:val="24"/>
              </w:rPr>
              <w:t>Наименование мероприятия</w:t>
            </w:r>
          </w:p>
        </w:tc>
        <w:tc>
          <w:tcPr>
            <w:tcW w:w="5515" w:type="dxa"/>
            <w:tcBorders>
              <w:top w:val="single" w:sz="4" w:space="0" w:color="auto"/>
              <w:left w:val="single" w:sz="4" w:space="0" w:color="auto"/>
            </w:tcBorders>
            <w:shd w:val="clear" w:color="auto" w:fill="FFFFFF"/>
          </w:tcPr>
          <w:p w:rsidR="00505C32" w:rsidRPr="009C0E33" w:rsidRDefault="00505C32" w:rsidP="00505C32">
            <w:pPr>
              <w:jc w:val="center"/>
              <w:rPr>
                <w:rFonts w:cs="Times New Roman"/>
                <w:sz w:val="24"/>
              </w:rPr>
            </w:pPr>
            <w:r w:rsidRPr="009C0E33">
              <w:rPr>
                <w:rFonts w:cs="Times New Roman"/>
                <w:sz w:val="24"/>
              </w:rPr>
              <w:t>Срок исполнения мероприятий</w:t>
            </w:r>
          </w:p>
        </w:tc>
        <w:tc>
          <w:tcPr>
            <w:tcW w:w="3835" w:type="dxa"/>
            <w:tcBorders>
              <w:top w:val="single" w:sz="4" w:space="0" w:color="auto"/>
              <w:left w:val="single" w:sz="4" w:space="0" w:color="auto"/>
              <w:right w:val="single" w:sz="4" w:space="0" w:color="auto"/>
            </w:tcBorders>
            <w:shd w:val="clear" w:color="auto" w:fill="FFFFFF"/>
          </w:tcPr>
          <w:p w:rsidR="00505C32" w:rsidRPr="009C0E33" w:rsidRDefault="00505C32" w:rsidP="00505C32">
            <w:pPr>
              <w:jc w:val="center"/>
              <w:rPr>
                <w:rFonts w:cs="Times New Roman"/>
                <w:sz w:val="24"/>
              </w:rPr>
            </w:pPr>
            <w:r w:rsidRPr="009C0E33">
              <w:rPr>
                <w:rFonts w:cs="Times New Roman"/>
                <w:sz w:val="24"/>
              </w:rPr>
              <w:t>Ожидаемые результаты</w:t>
            </w:r>
          </w:p>
        </w:tc>
      </w:tr>
      <w:tr w:rsidR="00505C32" w:rsidRPr="009C0E33" w:rsidTr="00505C32">
        <w:trPr>
          <w:trHeight w:hRule="exact" w:val="286"/>
        </w:trPr>
        <w:tc>
          <w:tcPr>
            <w:tcW w:w="864" w:type="dxa"/>
            <w:tcBorders>
              <w:top w:val="single" w:sz="4" w:space="0" w:color="auto"/>
              <w:lef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1.</w:t>
            </w:r>
          </w:p>
        </w:tc>
        <w:tc>
          <w:tcPr>
            <w:tcW w:w="3960" w:type="dxa"/>
            <w:tcBorders>
              <w:top w:val="single" w:sz="4" w:space="0" w:color="auto"/>
              <w:lef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Обследование территории:</w:t>
            </w:r>
          </w:p>
        </w:tc>
        <w:tc>
          <w:tcPr>
            <w:tcW w:w="5515" w:type="dxa"/>
            <w:vMerge w:val="restart"/>
            <w:tcBorders>
              <w:top w:val="single" w:sz="4" w:space="0" w:color="auto"/>
              <w:left w:val="single" w:sz="4" w:space="0" w:color="auto"/>
            </w:tcBorders>
            <w:shd w:val="clear" w:color="auto" w:fill="FFFFFF"/>
          </w:tcPr>
          <w:p w:rsidR="00505C32" w:rsidRPr="009C0E33" w:rsidRDefault="00505C32" w:rsidP="00505C32">
            <w:pPr>
              <w:jc w:val="center"/>
              <w:rPr>
                <w:rFonts w:cs="Times New Roman"/>
                <w:sz w:val="24"/>
              </w:rPr>
            </w:pPr>
            <w:r>
              <w:rPr>
                <w:rFonts w:cs="Times New Roman"/>
                <w:sz w:val="24"/>
              </w:rPr>
              <w:t>Декабрь 2023</w:t>
            </w:r>
            <w:r w:rsidRPr="009C0E33">
              <w:rPr>
                <w:rFonts w:cs="Times New Roman"/>
                <w:sz w:val="24"/>
              </w:rPr>
              <w:t xml:space="preserve"> года</w:t>
            </w:r>
          </w:p>
        </w:tc>
        <w:tc>
          <w:tcPr>
            <w:tcW w:w="3835" w:type="dxa"/>
            <w:vMerge w:val="restart"/>
            <w:tcBorders>
              <w:top w:val="single" w:sz="4" w:space="0" w:color="auto"/>
              <w:left w:val="single" w:sz="4" w:space="0" w:color="auto"/>
              <w:righ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Паспорт благоустройства территорий индивидуальной жилой застройки</w:t>
            </w:r>
          </w:p>
        </w:tc>
      </w:tr>
      <w:tr w:rsidR="00505C32" w:rsidRPr="009C0E33" w:rsidTr="00505C32">
        <w:trPr>
          <w:trHeight w:hRule="exact" w:val="533"/>
        </w:trPr>
        <w:tc>
          <w:tcPr>
            <w:tcW w:w="864" w:type="dxa"/>
            <w:tcBorders>
              <w:top w:val="single" w:sz="4" w:space="0" w:color="auto"/>
              <w:lef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1.</w:t>
            </w:r>
          </w:p>
        </w:tc>
        <w:tc>
          <w:tcPr>
            <w:tcW w:w="3960" w:type="dxa"/>
            <w:tcBorders>
              <w:top w:val="single" w:sz="4" w:space="0" w:color="auto"/>
              <w:lef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Территории улиц</w:t>
            </w:r>
            <w:r>
              <w:rPr>
                <w:rFonts w:cs="Times New Roman"/>
                <w:sz w:val="24"/>
              </w:rPr>
              <w:t xml:space="preserve"> Переясловского</w:t>
            </w:r>
            <w:r w:rsidRPr="009C0E33">
              <w:rPr>
                <w:rFonts w:cs="Times New Roman"/>
                <w:sz w:val="24"/>
              </w:rPr>
              <w:t xml:space="preserve"> сельского поселения Брюховецкого района </w:t>
            </w:r>
          </w:p>
        </w:tc>
        <w:tc>
          <w:tcPr>
            <w:tcW w:w="5515" w:type="dxa"/>
            <w:vMerge/>
            <w:tcBorders>
              <w:left w:val="single" w:sz="4" w:space="0" w:color="auto"/>
            </w:tcBorders>
            <w:shd w:val="clear" w:color="auto" w:fill="FFFFFF"/>
          </w:tcPr>
          <w:p w:rsidR="00505C32" w:rsidRPr="009C0E33" w:rsidRDefault="00505C32" w:rsidP="00505C32">
            <w:pPr>
              <w:jc w:val="left"/>
              <w:rPr>
                <w:rFonts w:cs="Times New Roman"/>
                <w:sz w:val="24"/>
              </w:rPr>
            </w:pPr>
          </w:p>
        </w:tc>
        <w:tc>
          <w:tcPr>
            <w:tcW w:w="3835" w:type="dxa"/>
            <w:vMerge/>
            <w:tcBorders>
              <w:left w:val="single" w:sz="4" w:space="0" w:color="auto"/>
              <w:right w:val="single" w:sz="4" w:space="0" w:color="auto"/>
            </w:tcBorders>
            <w:shd w:val="clear" w:color="auto" w:fill="FFFFFF"/>
          </w:tcPr>
          <w:p w:rsidR="00505C32" w:rsidRPr="009C0E33" w:rsidRDefault="00505C32" w:rsidP="00505C32">
            <w:pPr>
              <w:jc w:val="left"/>
              <w:rPr>
                <w:rFonts w:cs="Times New Roman"/>
                <w:sz w:val="24"/>
              </w:rPr>
            </w:pPr>
          </w:p>
        </w:tc>
      </w:tr>
      <w:tr w:rsidR="00505C32" w:rsidRPr="009C0E33" w:rsidTr="00505C32">
        <w:trPr>
          <w:trHeight w:hRule="exact" w:val="1406"/>
        </w:trPr>
        <w:tc>
          <w:tcPr>
            <w:tcW w:w="864" w:type="dxa"/>
            <w:tcBorders>
              <w:top w:val="single" w:sz="4" w:space="0" w:color="auto"/>
              <w:left w:val="single" w:sz="4" w:space="0" w:color="auto"/>
              <w:bottom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2.</w:t>
            </w:r>
          </w:p>
        </w:tc>
        <w:tc>
          <w:tcPr>
            <w:tcW w:w="3960" w:type="dxa"/>
            <w:tcBorders>
              <w:top w:val="single" w:sz="4" w:space="0" w:color="auto"/>
              <w:left w:val="single" w:sz="4" w:space="0" w:color="auto"/>
              <w:bottom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Заключение соглашения с собственниками (пользователями) домов (землепользователями земельных участков) об их благоустройстве</w:t>
            </w:r>
          </w:p>
        </w:tc>
        <w:tc>
          <w:tcPr>
            <w:tcW w:w="5515" w:type="dxa"/>
            <w:tcBorders>
              <w:top w:val="single" w:sz="4" w:space="0" w:color="auto"/>
              <w:left w:val="single" w:sz="4" w:space="0" w:color="auto"/>
              <w:bottom w:val="single" w:sz="4" w:space="0" w:color="auto"/>
            </w:tcBorders>
            <w:shd w:val="clear" w:color="auto" w:fill="FFFFFF"/>
          </w:tcPr>
          <w:p w:rsidR="00505C32" w:rsidRPr="009C0E33" w:rsidRDefault="00505C32" w:rsidP="00505C32">
            <w:pPr>
              <w:jc w:val="center"/>
              <w:rPr>
                <w:rFonts w:cs="Times New Roman"/>
                <w:sz w:val="24"/>
              </w:rPr>
            </w:pPr>
            <w:r w:rsidRPr="009C0E33">
              <w:rPr>
                <w:rFonts w:cs="Times New Roman"/>
                <w:sz w:val="24"/>
              </w:rPr>
              <w:t>По результатам инвентаризации</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Соглашения о благоустройстве</w:t>
            </w:r>
          </w:p>
        </w:tc>
      </w:tr>
    </w:tbl>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r>
        <w:t>Заместитель главы Переясловского</w:t>
      </w:r>
    </w:p>
    <w:p w:rsidR="00505C32" w:rsidRDefault="00505C32" w:rsidP="00505C32">
      <w:pPr>
        <w:tabs>
          <w:tab w:val="right" w:pos="14572"/>
        </w:tabs>
      </w:pPr>
      <w:r>
        <w:t>сельского поселения</w:t>
      </w:r>
    </w:p>
    <w:p w:rsidR="00505C32" w:rsidRDefault="00505C32" w:rsidP="00505C32">
      <w:pPr>
        <w:tabs>
          <w:tab w:val="right" w:pos="14572"/>
        </w:tabs>
      </w:pPr>
      <w:r>
        <w:t>Брюховецкого района</w:t>
      </w:r>
      <w:r>
        <w:tab/>
        <w:t>О.А. Компаниец</w:t>
      </w: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9639"/>
        </w:tabs>
        <w:ind w:firstLine="8789"/>
        <w:jc w:val="center"/>
        <w:sectPr w:rsidR="00505C32" w:rsidSect="0070101E">
          <w:pgSz w:w="16840" w:h="11907" w:orient="landscape"/>
          <w:pgMar w:top="1701" w:right="1134" w:bottom="567" w:left="1134" w:header="720" w:footer="720" w:gutter="0"/>
          <w:cols w:space="708"/>
          <w:titlePg/>
          <w:docGrid w:linePitch="360"/>
        </w:sectPr>
      </w:pPr>
    </w:p>
    <w:p w:rsidR="00505C32" w:rsidRDefault="00505C32" w:rsidP="00505C32">
      <w:pPr>
        <w:tabs>
          <w:tab w:val="right" w:pos="9639"/>
        </w:tabs>
        <w:ind w:firstLine="3969"/>
        <w:jc w:val="center"/>
      </w:pPr>
      <w:r>
        <w:lastRenderedPageBreak/>
        <w:t>ПРИЛОЖЕНИЕ № 5</w:t>
      </w:r>
    </w:p>
    <w:p w:rsidR="00505C32" w:rsidRDefault="00505C32" w:rsidP="00505C32">
      <w:pPr>
        <w:tabs>
          <w:tab w:val="right" w:pos="9639"/>
        </w:tabs>
        <w:ind w:firstLine="3969"/>
        <w:jc w:val="center"/>
      </w:pPr>
      <w:r>
        <w:t>к паспорту муниципальной программы</w:t>
      </w:r>
    </w:p>
    <w:p w:rsidR="00505C32" w:rsidRDefault="00505C32" w:rsidP="00505C32">
      <w:pPr>
        <w:tabs>
          <w:tab w:val="right" w:pos="9639"/>
        </w:tabs>
        <w:ind w:firstLine="3969"/>
        <w:jc w:val="center"/>
      </w:pPr>
      <w:r>
        <w:t>«Формирование современной городской среды</w:t>
      </w:r>
    </w:p>
    <w:p w:rsidR="00505C32" w:rsidRDefault="00505C32" w:rsidP="00505C32">
      <w:pPr>
        <w:tabs>
          <w:tab w:val="right" w:pos="9639"/>
        </w:tabs>
        <w:ind w:firstLine="3969"/>
        <w:jc w:val="center"/>
      </w:pPr>
      <w:r>
        <w:t>на 2018 – 2024 годы»</w:t>
      </w:r>
    </w:p>
    <w:p w:rsidR="00505C32" w:rsidRDefault="00505C32" w:rsidP="00505C32">
      <w:pPr>
        <w:tabs>
          <w:tab w:val="right" w:pos="14572"/>
        </w:tabs>
        <w:ind w:firstLine="3969"/>
      </w:pPr>
    </w:p>
    <w:p w:rsidR="00505C32" w:rsidRDefault="00505C32" w:rsidP="00505C32">
      <w:pPr>
        <w:tabs>
          <w:tab w:val="right" w:pos="14572"/>
        </w:tabs>
        <w:ind w:firstLine="3969"/>
      </w:pPr>
    </w:p>
    <w:p w:rsidR="00505C32" w:rsidRPr="009C0E33" w:rsidRDefault="00505C32" w:rsidP="00505C32">
      <w:pPr>
        <w:ind w:firstLine="709"/>
        <w:jc w:val="center"/>
        <w:rPr>
          <w:rFonts w:eastAsia="Times New Roman" w:cs="Times New Roman"/>
          <w:b/>
          <w:szCs w:val="28"/>
          <w:lang w:eastAsia="ru-RU"/>
        </w:rPr>
      </w:pPr>
      <w:r w:rsidRPr="009C0E33">
        <w:rPr>
          <w:rFonts w:eastAsia="Times New Roman" w:cs="Times New Roman"/>
          <w:b/>
          <w:szCs w:val="28"/>
          <w:lang w:eastAsia="ru-RU"/>
        </w:rPr>
        <w:t>Минимальный перечень работ по благоустройству дворовых территорий,</w:t>
      </w:r>
      <w:r>
        <w:rPr>
          <w:rFonts w:eastAsia="Times New Roman" w:cs="Times New Roman"/>
          <w:b/>
          <w:szCs w:val="28"/>
          <w:lang w:eastAsia="ru-RU"/>
        </w:rPr>
        <w:t xml:space="preserve"> </w:t>
      </w:r>
      <w:r w:rsidRPr="009C0E33">
        <w:rPr>
          <w:rFonts w:eastAsia="Times New Roman" w:cs="Times New Roman"/>
          <w:b/>
          <w:szCs w:val="28"/>
          <w:lang w:eastAsia="ru-RU"/>
        </w:rPr>
        <w:t>и информация о доле участия заинтересованных лиц и выполнении минимального перечня работ по благоустройству дворовых территорий</w:t>
      </w:r>
    </w:p>
    <w:p w:rsidR="00505C32" w:rsidRPr="009C0E33" w:rsidRDefault="00505C32" w:rsidP="00505C32">
      <w:pPr>
        <w:ind w:firstLine="567"/>
        <w:rPr>
          <w:rFonts w:eastAsia="Times New Roman" w:cs="Times New Roman"/>
          <w:b/>
          <w:szCs w:val="28"/>
          <w:lang w:eastAsia="ru-RU"/>
        </w:rPr>
      </w:pPr>
    </w:p>
    <w:p w:rsidR="00505C32" w:rsidRPr="009C0E33" w:rsidRDefault="00505C32" w:rsidP="00505C32">
      <w:pPr>
        <w:ind w:firstLine="567"/>
        <w:rPr>
          <w:rFonts w:eastAsia="Times New Roman" w:cs="Times New Roman"/>
          <w:szCs w:val="28"/>
          <w:lang w:eastAsia="ru-RU"/>
        </w:rPr>
      </w:pPr>
      <w:r w:rsidRPr="009C0E33">
        <w:rPr>
          <w:rFonts w:eastAsia="Times New Roman" w:cs="Times New Roman"/>
          <w:szCs w:val="28"/>
          <w:lang w:eastAsia="ru-RU"/>
        </w:rPr>
        <w:t>Минимальный перечень работ по благоустройству дворовых территорий включает в себя:</w:t>
      </w:r>
    </w:p>
    <w:p w:rsidR="00505C32" w:rsidRPr="009C0E33" w:rsidRDefault="00505C32" w:rsidP="00505C32">
      <w:pPr>
        <w:ind w:firstLine="567"/>
        <w:rPr>
          <w:rFonts w:eastAsia="Times New Roman" w:cs="Times New Roman"/>
          <w:szCs w:val="28"/>
          <w:lang w:eastAsia="ru-RU"/>
        </w:rPr>
      </w:pPr>
      <w:r w:rsidRPr="009C0E33">
        <w:rPr>
          <w:rFonts w:eastAsia="Times New Roman" w:cs="Times New Roman"/>
          <w:szCs w:val="28"/>
          <w:lang w:eastAsia="ru-RU"/>
        </w:rPr>
        <w:t>ремонт дворовых проездов;</w:t>
      </w:r>
    </w:p>
    <w:p w:rsidR="00505C32" w:rsidRPr="009C0E33" w:rsidRDefault="00505C32" w:rsidP="00505C32">
      <w:pPr>
        <w:ind w:firstLine="567"/>
        <w:rPr>
          <w:rFonts w:eastAsia="Times New Roman" w:cs="Times New Roman"/>
          <w:szCs w:val="28"/>
          <w:lang w:eastAsia="ru-RU"/>
        </w:rPr>
      </w:pPr>
      <w:r w:rsidRPr="009C0E33">
        <w:rPr>
          <w:rFonts w:eastAsia="Times New Roman" w:cs="Times New Roman"/>
          <w:szCs w:val="28"/>
          <w:lang w:eastAsia="ru-RU"/>
        </w:rPr>
        <w:t>обеспечение освещения дворовых территорий;</w:t>
      </w:r>
    </w:p>
    <w:p w:rsidR="00505C32" w:rsidRPr="009C0E33" w:rsidRDefault="00505C32" w:rsidP="00505C32">
      <w:pPr>
        <w:ind w:firstLine="567"/>
        <w:rPr>
          <w:rFonts w:eastAsia="Times New Roman" w:cs="Times New Roman"/>
          <w:szCs w:val="28"/>
          <w:lang w:eastAsia="ru-RU"/>
        </w:rPr>
      </w:pPr>
      <w:r w:rsidRPr="009C0E33">
        <w:rPr>
          <w:rFonts w:eastAsia="Times New Roman" w:cs="Times New Roman"/>
          <w:szCs w:val="28"/>
          <w:lang w:eastAsia="ru-RU"/>
        </w:rPr>
        <w:t>установка, замена скамеек, урн для мусора.</w:t>
      </w:r>
    </w:p>
    <w:p w:rsidR="00505C32" w:rsidRPr="009C0E33" w:rsidRDefault="00505C32" w:rsidP="00505C32">
      <w:pPr>
        <w:tabs>
          <w:tab w:val="left" w:pos="1920"/>
        </w:tabs>
        <w:ind w:firstLine="567"/>
        <w:rPr>
          <w:rFonts w:cs="Times New Roman"/>
          <w:szCs w:val="28"/>
        </w:rPr>
      </w:pPr>
      <w:r w:rsidRPr="009C0E33">
        <w:rPr>
          <w:rFonts w:cs="Times New Roman"/>
          <w:szCs w:val="28"/>
        </w:rPr>
        <w:t>Выполнение минимального перечня работ по благоустройству предусматривает трудовое участие заинтересованных лиц.</w:t>
      </w:r>
    </w:p>
    <w:p w:rsidR="00505C32" w:rsidRPr="009C0E33" w:rsidRDefault="00505C32" w:rsidP="00505C32">
      <w:pPr>
        <w:tabs>
          <w:tab w:val="left" w:pos="1920"/>
        </w:tabs>
        <w:ind w:firstLine="567"/>
        <w:rPr>
          <w:rFonts w:cs="Times New Roman"/>
          <w:szCs w:val="28"/>
        </w:rPr>
      </w:pPr>
      <w:r w:rsidRPr="009C0E33">
        <w:rPr>
          <w:rFonts w:cs="Times New Roman"/>
          <w:szCs w:val="28"/>
        </w:rPr>
        <w:t xml:space="preserve">Трудовое участие –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минимального перечня работ по благоустройству дворовых территорий поселения. </w:t>
      </w:r>
      <w:proofErr w:type="gramStart"/>
      <w:r w:rsidRPr="009C0E33">
        <w:rPr>
          <w:rFonts w:cs="Times New Roman"/>
          <w:szCs w:val="28"/>
        </w:rPr>
        <w:t>Например, подготовка объекта (дворовой территории) к началу работ (земляные работы, снятие старого оборудования, озеленение территории, посадка деревьев, охрана объекта); предоставление строительных материалов, техники и т.д.; обеспечение благоприятных условий для работы подрядной организации, выполняющей работы, и для ее работников.</w:t>
      </w:r>
      <w:proofErr w:type="gramEnd"/>
    </w:p>
    <w:p w:rsidR="00505C32" w:rsidRPr="009C0E33" w:rsidRDefault="00505C32" w:rsidP="00505C32">
      <w:pPr>
        <w:tabs>
          <w:tab w:val="left" w:pos="1920"/>
        </w:tabs>
        <w:ind w:firstLine="567"/>
        <w:rPr>
          <w:rFonts w:cs="Times New Roman"/>
          <w:szCs w:val="28"/>
        </w:rPr>
      </w:pPr>
      <w:proofErr w:type="gramStart"/>
      <w:r w:rsidRPr="009C0E33">
        <w:rPr>
          <w:rFonts w:cs="Times New Roman"/>
          <w:szCs w:val="28"/>
        </w:rPr>
        <w:t>Доля трудового участия заинтересованных лиц и выполнении работ должна составлять не менее 10 процентов заинтересованных лиц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w:t>
      </w:r>
      <w:proofErr w:type="gramEnd"/>
    </w:p>
    <w:p w:rsidR="00505C32" w:rsidRPr="009C0E33" w:rsidRDefault="00505C32" w:rsidP="00505C32">
      <w:pPr>
        <w:tabs>
          <w:tab w:val="left" w:pos="1920"/>
        </w:tabs>
        <w:ind w:firstLine="567"/>
        <w:rPr>
          <w:rFonts w:cs="Times New Roman"/>
          <w:szCs w:val="28"/>
        </w:rPr>
      </w:pPr>
      <w:proofErr w:type="gramStart"/>
      <w:r w:rsidRPr="009C0E33">
        <w:rPr>
          <w:rFonts w:cs="Times New Roman"/>
          <w:szCs w:val="28"/>
        </w:rPr>
        <w:t>В качестве документов (материалов), подтверждающих трудовое участие может быть предоставлен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фото-, видеоматериалы, подтверждающие проведение мероприятия с трудовым участием граждан.</w:t>
      </w:r>
      <w:proofErr w:type="gramEnd"/>
    </w:p>
    <w:p w:rsidR="00505C32" w:rsidRDefault="00505C32" w:rsidP="00505C32">
      <w:pPr>
        <w:tabs>
          <w:tab w:val="right" w:pos="14572"/>
        </w:tabs>
      </w:pPr>
    </w:p>
    <w:p w:rsidR="00505C32" w:rsidRDefault="00505C32" w:rsidP="00505C32"/>
    <w:p w:rsidR="00505C32" w:rsidRDefault="00505C32" w:rsidP="00505C32">
      <w:pPr>
        <w:tabs>
          <w:tab w:val="right" w:pos="14572"/>
        </w:tabs>
      </w:pPr>
      <w:r>
        <w:t>Заместитель главы Переясловского</w:t>
      </w:r>
    </w:p>
    <w:p w:rsidR="00505C32" w:rsidRDefault="00505C32" w:rsidP="00505C32">
      <w:pPr>
        <w:tabs>
          <w:tab w:val="right" w:pos="14572"/>
        </w:tabs>
      </w:pPr>
      <w:r>
        <w:t>сельского поселения</w:t>
      </w:r>
    </w:p>
    <w:p w:rsidR="00505C32" w:rsidRDefault="00505C32" w:rsidP="00505C32">
      <w:pPr>
        <w:tabs>
          <w:tab w:val="right" w:pos="9639"/>
        </w:tabs>
      </w:pPr>
      <w:r>
        <w:t>Брюховецкого района</w:t>
      </w:r>
      <w:r>
        <w:tab/>
        <w:t>О.А. Компаниец</w:t>
      </w:r>
    </w:p>
    <w:p w:rsidR="00AB56B0" w:rsidRDefault="00AB56B0" w:rsidP="00AB56B0">
      <w:pPr>
        <w:tabs>
          <w:tab w:val="right" w:pos="9639"/>
        </w:tabs>
        <w:ind w:firstLine="3969"/>
        <w:jc w:val="center"/>
      </w:pPr>
      <w:r>
        <w:lastRenderedPageBreak/>
        <w:t>ПРИЛОЖЕНИЕ № 6</w:t>
      </w:r>
    </w:p>
    <w:p w:rsidR="00AB56B0" w:rsidRDefault="00AB56B0" w:rsidP="00AB56B0">
      <w:pPr>
        <w:tabs>
          <w:tab w:val="right" w:pos="9639"/>
        </w:tabs>
        <w:ind w:firstLine="3969"/>
        <w:jc w:val="center"/>
      </w:pPr>
      <w:r>
        <w:t>к паспорту муниципальной программы</w:t>
      </w:r>
    </w:p>
    <w:p w:rsidR="00AB56B0" w:rsidRDefault="00AB56B0" w:rsidP="00AB56B0">
      <w:pPr>
        <w:tabs>
          <w:tab w:val="right" w:pos="9639"/>
        </w:tabs>
        <w:ind w:firstLine="3969"/>
        <w:jc w:val="center"/>
      </w:pPr>
      <w:r>
        <w:t>«Формирование современной городской среды</w:t>
      </w:r>
    </w:p>
    <w:p w:rsidR="00AB56B0" w:rsidRDefault="00AB56B0" w:rsidP="00AB56B0">
      <w:pPr>
        <w:tabs>
          <w:tab w:val="right" w:pos="9639"/>
        </w:tabs>
        <w:ind w:firstLine="3969"/>
        <w:jc w:val="center"/>
      </w:pPr>
      <w:r>
        <w:t>на 2018 – 2024 годы»</w:t>
      </w:r>
    </w:p>
    <w:p w:rsidR="00AB56B0" w:rsidRDefault="00AB56B0" w:rsidP="00505C32">
      <w:pPr>
        <w:tabs>
          <w:tab w:val="right" w:pos="9639"/>
        </w:tabs>
      </w:pPr>
    </w:p>
    <w:p w:rsidR="00AB56B0" w:rsidRDefault="00AB56B0" w:rsidP="00505C32">
      <w:pPr>
        <w:tabs>
          <w:tab w:val="right" w:pos="9639"/>
        </w:tabs>
      </w:pPr>
    </w:p>
    <w:p w:rsidR="00AB56B0" w:rsidRPr="00AB56B0" w:rsidRDefault="00AB56B0" w:rsidP="00AB56B0">
      <w:pPr>
        <w:tabs>
          <w:tab w:val="right" w:pos="9639"/>
        </w:tabs>
        <w:jc w:val="center"/>
        <w:rPr>
          <w:b/>
        </w:rPr>
      </w:pPr>
      <w:r w:rsidRPr="00AB56B0">
        <w:rPr>
          <w:b/>
        </w:rPr>
        <w:t>Дополнительный перечень работ по благоустройству дворовых территорий, и информация о доле участия заинтересованных лиц и выполнении дополнительного перечня работ по благоустройству дворовых территорий</w:t>
      </w:r>
    </w:p>
    <w:p w:rsidR="00AB56B0" w:rsidRDefault="00AB56B0" w:rsidP="00AB56B0">
      <w:pPr>
        <w:tabs>
          <w:tab w:val="right" w:pos="9639"/>
        </w:tabs>
      </w:pPr>
    </w:p>
    <w:p w:rsidR="00AB56B0" w:rsidRPr="00AB56B0" w:rsidRDefault="00AB56B0" w:rsidP="00AB56B0">
      <w:pPr>
        <w:tabs>
          <w:tab w:val="right" w:pos="9639"/>
        </w:tabs>
      </w:pPr>
    </w:p>
    <w:p w:rsidR="00AB56B0" w:rsidRPr="00AB56B0" w:rsidRDefault="00AB56B0" w:rsidP="00AB56B0">
      <w:pPr>
        <w:tabs>
          <w:tab w:val="right" w:pos="9639"/>
        </w:tabs>
        <w:ind w:firstLine="709"/>
      </w:pPr>
      <w:r w:rsidRPr="00AB56B0">
        <w:t>Дополнительный перечень работ по благоустройству дворовых территорий включает в себя:</w:t>
      </w:r>
    </w:p>
    <w:p w:rsidR="00AB56B0" w:rsidRPr="00AB56B0" w:rsidRDefault="00AB56B0" w:rsidP="00AB56B0">
      <w:pPr>
        <w:tabs>
          <w:tab w:val="right" w:pos="9639"/>
        </w:tabs>
        <w:ind w:firstLine="709"/>
      </w:pPr>
      <w:r w:rsidRPr="00AB56B0">
        <w:t>оборудование детских и (или) спортивных площадок;</w:t>
      </w:r>
    </w:p>
    <w:p w:rsidR="00AB56B0" w:rsidRPr="00AB56B0" w:rsidRDefault="00AB56B0" w:rsidP="00AB56B0">
      <w:pPr>
        <w:tabs>
          <w:tab w:val="right" w:pos="9639"/>
        </w:tabs>
        <w:ind w:firstLine="709"/>
      </w:pPr>
      <w:r w:rsidRPr="00AB56B0">
        <w:t>устройство, оборудование автомобильных парковок;</w:t>
      </w:r>
    </w:p>
    <w:p w:rsidR="00AB56B0" w:rsidRPr="00AB56B0" w:rsidRDefault="00AB56B0" w:rsidP="00AB56B0">
      <w:pPr>
        <w:tabs>
          <w:tab w:val="right" w:pos="9639"/>
        </w:tabs>
        <w:ind w:firstLine="709"/>
      </w:pPr>
      <w:r w:rsidRPr="00AB56B0">
        <w:t>высадка зеленых насаждений в виде деревьев и многолетних кустарников;</w:t>
      </w:r>
    </w:p>
    <w:p w:rsidR="00AB56B0" w:rsidRPr="00AB56B0" w:rsidRDefault="00AB56B0" w:rsidP="00AB56B0">
      <w:pPr>
        <w:tabs>
          <w:tab w:val="right" w:pos="9639"/>
        </w:tabs>
        <w:ind w:firstLine="709"/>
      </w:pPr>
      <w:r w:rsidRPr="00AB56B0">
        <w:t>устройство, реконструкция, ремонт тротуаров;</w:t>
      </w:r>
    </w:p>
    <w:p w:rsidR="00AB56B0" w:rsidRPr="00AB56B0" w:rsidRDefault="00AB56B0" w:rsidP="00AB56B0">
      <w:pPr>
        <w:tabs>
          <w:tab w:val="right" w:pos="9639"/>
        </w:tabs>
        <w:ind w:firstLine="709"/>
      </w:pPr>
      <w:r w:rsidRPr="00AB56B0">
        <w:t>иные виды работ.</w:t>
      </w:r>
    </w:p>
    <w:p w:rsidR="00AB56B0" w:rsidRPr="00AB56B0" w:rsidRDefault="00AB56B0" w:rsidP="00AB56B0">
      <w:pPr>
        <w:tabs>
          <w:tab w:val="right" w:pos="9639"/>
        </w:tabs>
        <w:ind w:firstLine="709"/>
      </w:pPr>
      <w:r w:rsidRPr="00AB56B0">
        <w:t>Выполнение работ в рамках дополнительного перечня работ муниципальной программы реализуется только при условии выполнения работ, предусмотренных минимальным перечнем по благоустройству.</w:t>
      </w:r>
    </w:p>
    <w:p w:rsidR="00AB56B0" w:rsidRPr="00AB56B0" w:rsidRDefault="00AB56B0" w:rsidP="00AB56B0">
      <w:pPr>
        <w:tabs>
          <w:tab w:val="right" w:pos="9639"/>
        </w:tabs>
        <w:ind w:firstLine="709"/>
      </w:pPr>
      <w:r w:rsidRPr="00AB56B0">
        <w:t>Выполнение дополнительного перечня работ по благоустройству предусматривает трудовое участие заинтересованных лиц.</w:t>
      </w:r>
    </w:p>
    <w:p w:rsidR="00AB56B0" w:rsidRPr="00AB56B0" w:rsidRDefault="00AB56B0" w:rsidP="00AB56B0">
      <w:pPr>
        <w:tabs>
          <w:tab w:val="right" w:pos="9639"/>
        </w:tabs>
        <w:ind w:firstLine="709"/>
      </w:pPr>
      <w:r w:rsidRPr="00AB56B0">
        <w:t xml:space="preserve">Трудовое участие –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минимального перечня работ по благоустройству дворовых территорий поселения. </w:t>
      </w:r>
      <w:proofErr w:type="gramStart"/>
      <w:r w:rsidRPr="00AB56B0">
        <w:t>Например, подготовка объекта (дворовой территории) к началу работ (земляные работы, снятие старого оборудования, озеленение территории, посадка деревьев, охрана объекта); предоставление строительных материалов, техники и т.д.; обеспечение благоприятных условий для работы подрядной организации, выполняющей работы, и для ее работников.</w:t>
      </w:r>
      <w:proofErr w:type="gramEnd"/>
    </w:p>
    <w:p w:rsidR="00AB56B0" w:rsidRPr="00AB56B0" w:rsidRDefault="00AB56B0" w:rsidP="00AB56B0">
      <w:pPr>
        <w:tabs>
          <w:tab w:val="right" w:pos="9639"/>
        </w:tabs>
        <w:ind w:firstLine="709"/>
      </w:pPr>
      <w:r w:rsidRPr="00AB56B0">
        <w:t>Доля трудового участия заинтересованных лиц в реализации мероприятия по благоустройству дворовых территорий в рамках дополнительного перечня работ по благоустройству должна составлять процент от стоимости мероприятий по благоустройству дворовой территории.</w:t>
      </w:r>
    </w:p>
    <w:p w:rsidR="00AB56B0" w:rsidRPr="00AB56B0" w:rsidRDefault="00AB56B0" w:rsidP="00AB56B0">
      <w:pPr>
        <w:tabs>
          <w:tab w:val="right" w:pos="9639"/>
        </w:tabs>
        <w:ind w:firstLine="709"/>
      </w:pPr>
      <w:proofErr w:type="gramStart"/>
      <w:r w:rsidRPr="00AB56B0">
        <w:t xml:space="preserve">В качестве документов (материалов), подтверждающих трудовое участие может быть предоставлен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w:t>
      </w:r>
      <w:r w:rsidRPr="00AB56B0">
        <w:lastRenderedPageBreak/>
        <w:t>граждан, фото-, видеоматериалы, подтверждающие проведение мероприятия с трудовым участием граждан.</w:t>
      </w:r>
      <w:proofErr w:type="gramEnd"/>
    </w:p>
    <w:p w:rsidR="00AB56B0" w:rsidRPr="00AB56B0" w:rsidRDefault="00AB56B0" w:rsidP="00AB56B0">
      <w:pPr>
        <w:tabs>
          <w:tab w:val="right" w:pos="9639"/>
        </w:tabs>
      </w:pPr>
    </w:p>
    <w:p w:rsidR="00AB56B0" w:rsidRPr="00AB56B0" w:rsidRDefault="00AB56B0" w:rsidP="00AB56B0">
      <w:pPr>
        <w:tabs>
          <w:tab w:val="right" w:pos="9639"/>
        </w:tabs>
      </w:pPr>
    </w:p>
    <w:p w:rsidR="00AB56B0" w:rsidRDefault="00AB56B0" w:rsidP="00505C32">
      <w:pPr>
        <w:tabs>
          <w:tab w:val="right" w:pos="9639"/>
        </w:tabs>
      </w:pPr>
    </w:p>
    <w:p w:rsidR="00AB56B0" w:rsidRDefault="00AB56B0" w:rsidP="00505C32">
      <w:pPr>
        <w:tabs>
          <w:tab w:val="right" w:pos="9639"/>
        </w:tabs>
      </w:pPr>
      <w:r>
        <w:t>Заместитель главы Переясловского</w:t>
      </w:r>
    </w:p>
    <w:p w:rsidR="00AB56B0" w:rsidRDefault="00AB56B0" w:rsidP="00505C32">
      <w:pPr>
        <w:tabs>
          <w:tab w:val="right" w:pos="9639"/>
        </w:tabs>
      </w:pPr>
      <w:r>
        <w:t>сельского поселения</w:t>
      </w:r>
    </w:p>
    <w:p w:rsidR="00AB56B0" w:rsidRDefault="00AB56B0" w:rsidP="00505C32">
      <w:pPr>
        <w:tabs>
          <w:tab w:val="right" w:pos="9639"/>
        </w:tabs>
      </w:pPr>
      <w:r>
        <w:t>Брюховецкого района</w:t>
      </w:r>
      <w:r>
        <w:tab/>
        <w:t>О.А. Компаниец</w:t>
      </w: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AB56B0">
      <w:pPr>
        <w:tabs>
          <w:tab w:val="right" w:pos="9639"/>
        </w:tabs>
        <w:ind w:firstLine="3969"/>
        <w:jc w:val="center"/>
      </w:pPr>
      <w:r>
        <w:lastRenderedPageBreak/>
        <w:t>ПРИЛОЖЕНИЕ № 7</w:t>
      </w:r>
    </w:p>
    <w:p w:rsidR="00AB56B0" w:rsidRDefault="00AB56B0" w:rsidP="00AB56B0">
      <w:pPr>
        <w:tabs>
          <w:tab w:val="right" w:pos="9639"/>
        </w:tabs>
        <w:ind w:firstLine="3969"/>
        <w:jc w:val="center"/>
      </w:pPr>
      <w:r>
        <w:t>к паспорту муниципальной программы</w:t>
      </w:r>
    </w:p>
    <w:p w:rsidR="00AB56B0" w:rsidRDefault="00AB56B0" w:rsidP="00AB56B0">
      <w:pPr>
        <w:tabs>
          <w:tab w:val="right" w:pos="9639"/>
        </w:tabs>
        <w:ind w:firstLine="3969"/>
        <w:jc w:val="center"/>
      </w:pPr>
      <w:r>
        <w:t>«Формирование современной городской среды</w:t>
      </w:r>
    </w:p>
    <w:p w:rsidR="00AB56B0" w:rsidRDefault="00AB56B0" w:rsidP="00AB56B0">
      <w:pPr>
        <w:tabs>
          <w:tab w:val="right" w:pos="9639"/>
        </w:tabs>
        <w:ind w:firstLine="3969"/>
        <w:jc w:val="center"/>
      </w:pPr>
      <w:r>
        <w:t>на 2018 – 2024 годы»</w:t>
      </w:r>
    </w:p>
    <w:p w:rsidR="00AB56B0" w:rsidRDefault="00AB56B0" w:rsidP="00505C32">
      <w:pPr>
        <w:tabs>
          <w:tab w:val="right" w:pos="9639"/>
        </w:tabs>
      </w:pPr>
    </w:p>
    <w:p w:rsidR="00AB56B0" w:rsidRDefault="00AB56B0" w:rsidP="00505C32">
      <w:pPr>
        <w:tabs>
          <w:tab w:val="right" w:pos="9639"/>
        </w:tabs>
      </w:pPr>
    </w:p>
    <w:p w:rsidR="00AB56B0" w:rsidRPr="009C0E33" w:rsidRDefault="00AB56B0" w:rsidP="00AB56B0">
      <w:pPr>
        <w:ind w:firstLine="851"/>
        <w:rPr>
          <w:rFonts w:eastAsia="Times New Roman" w:cs="Times New Roman"/>
          <w:b/>
          <w:bCs/>
          <w:szCs w:val="28"/>
          <w:lang w:eastAsia="ru-RU"/>
        </w:rPr>
      </w:pPr>
      <w:r w:rsidRPr="009C0E33">
        <w:rPr>
          <w:rFonts w:eastAsia="Times New Roman" w:cs="Times New Roman"/>
          <w:b/>
          <w:szCs w:val="28"/>
          <w:lang w:eastAsia="ru-RU"/>
        </w:rPr>
        <w:t>Нормативная стоимость (единичные расценки) работ по благоустройству, входящих в состав минимального перечня работ:</w:t>
      </w:r>
    </w:p>
    <w:p w:rsidR="00AB56B0" w:rsidRPr="009C0E33" w:rsidRDefault="00AB56B0" w:rsidP="00AB56B0">
      <w:pPr>
        <w:shd w:val="clear" w:color="auto" w:fill="FFFFFF"/>
        <w:ind w:left="24"/>
        <w:jc w:val="right"/>
        <w:rPr>
          <w:rFonts w:eastAsia="Times New Roman" w:cs="Times New Roman"/>
          <w:bCs/>
          <w:szCs w:val="28"/>
          <w:lang w:eastAsia="ru-RU"/>
        </w:rPr>
      </w:pPr>
    </w:p>
    <w:tbl>
      <w:tblPr>
        <w:tblW w:w="5000" w:type="pct"/>
        <w:tblLook w:val="04A0" w:firstRow="1" w:lastRow="0" w:firstColumn="1" w:lastColumn="0" w:noHBand="0" w:noVBand="1"/>
      </w:tblPr>
      <w:tblGrid>
        <w:gridCol w:w="591"/>
        <w:gridCol w:w="4697"/>
        <w:gridCol w:w="1502"/>
        <w:gridCol w:w="3065"/>
      </w:tblGrid>
      <w:tr w:rsidR="00AB56B0" w:rsidRPr="00AB56B0" w:rsidTr="00AB56B0">
        <w:trPr>
          <w:trHeight w:val="1065"/>
        </w:trPr>
        <w:tc>
          <w:tcPr>
            <w:tcW w:w="580"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w:t>
            </w:r>
          </w:p>
        </w:tc>
        <w:tc>
          <w:tcPr>
            <w:tcW w:w="4601"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Наименование норматива финансовых затрат на благоустройство, входящих в состав минимального перечня работ</w:t>
            </w:r>
          </w:p>
        </w:tc>
        <w:tc>
          <w:tcPr>
            <w:tcW w:w="1471"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Единица измерения</w:t>
            </w:r>
          </w:p>
        </w:tc>
        <w:tc>
          <w:tcPr>
            <w:tcW w:w="3002" w:type="dxa"/>
            <w:tcBorders>
              <w:top w:val="single" w:sz="4" w:space="0" w:color="auto"/>
              <w:left w:val="nil"/>
              <w:bottom w:val="nil"/>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Нормативы финансовых затрат на 1 единицу измерения, с учетом НДС (тыс. руб.)</w:t>
            </w:r>
          </w:p>
        </w:tc>
      </w:tr>
      <w:tr w:rsidR="00AB56B0" w:rsidRPr="00AB56B0" w:rsidTr="00AB56B0">
        <w:trPr>
          <w:trHeight w:val="372"/>
        </w:trPr>
        <w:tc>
          <w:tcPr>
            <w:tcW w:w="580" w:type="dxa"/>
            <w:tcBorders>
              <w:top w:val="nil"/>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w:t>
            </w:r>
          </w:p>
        </w:tc>
        <w:tc>
          <w:tcPr>
            <w:tcW w:w="4601" w:type="dxa"/>
            <w:tcBorders>
              <w:top w:val="nil"/>
              <w:left w:val="nil"/>
              <w:bottom w:val="single" w:sz="4" w:space="0" w:color="auto"/>
              <w:right w:val="single" w:sz="4" w:space="0" w:color="auto"/>
            </w:tcBorders>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ремонта асфальтового покрытия тротуара</w:t>
            </w:r>
          </w:p>
        </w:tc>
        <w:tc>
          <w:tcPr>
            <w:tcW w:w="1471" w:type="dxa"/>
            <w:tcBorders>
              <w:top w:val="nil"/>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м</w:t>
            </w:r>
            <w:proofErr w:type="gramStart"/>
            <w:r w:rsidRPr="00AB56B0">
              <w:rPr>
                <w:rFonts w:eastAsia="Times New Roman" w:cs="Times New Roman"/>
                <w:sz w:val="24"/>
                <w:szCs w:val="24"/>
                <w:vertAlign w:val="superscript"/>
                <w:lang w:eastAsia="ru-RU"/>
              </w:rPr>
              <w:t>2</w:t>
            </w:r>
            <w:proofErr w:type="gramEnd"/>
          </w:p>
        </w:tc>
        <w:tc>
          <w:tcPr>
            <w:tcW w:w="3002"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1,107</w:t>
            </w:r>
          </w:p>
        </w:tc>
      </w:tr>
      <w:tr w:rsidR="00AB56B0" w:rsidRPr="00AB56B0" w:rsidTr="00AB56B0">
        <w:trPr>
          <w:trHeight w:val="508"/>
        </w:trPr>
        <w:tc>
          <w:tcPr>
            <w:tcW w:w="580" w:type="dxa"/>
            <w:tcBorders>
              <w:top w:val="nil"/>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2</w:t>
            </w:r>
          </w:p>
        </w:tc>
        <w:tc>
          <w:tcPr>
            <w:tcW w:w="4601" w:type="dxa"/>
            <w:tcBorders>
              <w:top w:val="nil"/>
              <w:left w:val="nil"/>
              <w:bottom w:val="single" w:sz="4" w:space="0" w:color="auto"/>
              <w:right w:val="single" w:sz="4" w:space="0" w:color="auto"/>
            </w:tcBorders>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ремонта асфальтобетонного покрытия дорог и проездов</w:t>
            </w:r>
          </w:p>
        </w:tc>
        <w:tc>
          <w:tcPr>
            <w:tcW w:w="1471" w:type="dxa"/>
            <w:tcBorders>
              <w:top w:val="nil"/>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м</w:t>
            </w:r>
            <w:proofErr w:type="gramStart"/>
            <w:r w:rsidRPr="00AB56B0">
              <w:rPr>
                <w:rFonts w:eastAsia="Times New Roman" w:cs="Times New Roman"/>
                <w:sz w:val="24"/>
                <w:szCs w:val="24"/>
                <w:vertAlign w:val="superscript"/>
                <w:lang w:eastAsia="ru-RU"/>
              </w:rPr>
              <w:t>2</w:t>
            </w:r>
            <w:proofErr w:type="gramEnd"/>
          </w:p>
        </w:tc>
        <w:tc>
          <w:tcPr>
            <w:tcW w:w="3002"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1,265</w:t>
            </w:r>
          </w:p>
        </w:tc>
      </w:tr>
      <w:tr w:rsidR="00AB56B0" w:rsidRPr="00AB56B0" w:rsidTr="00AB56B0">
        <w:trPr>
          <w:trHeight w:val="104"/>
        </w:trPr>
        <w:tc>
          <w:tcPr>
            <w:tcW w:w="580"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3</w:t>
            </w:r>
          </w:p>
        </w:tc>
        <w:tc>
          <w:tcPr>
            <w:tcW w:w="4601" w:type="dxa"/>
            <w:tcBorders>
              <w:top w:val="single" w:sz="4" w:space="0" w:color="auto"/>
              <w:left w:val="nil"/>
              <w:bottom w:val="single" w:sz="4" w:space="0" w:color="auto"/>
              <w:right w:val="single" w:sz="4" w:space="0" w:color="auto"/>
            </w:tcBorders>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Приобретение скамьи</w:t>
            </w:r>
          </w:p>
        </w:tc>
        <w:tc>
          <w:tcPr>
            <w:tcW w:w="1471"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 штук</w:t>
            </w:r>
          </w:p>
        </w:tc>
        <w:tc>
          <w:tcPr>
            <w:tcW w:w="3002"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4,4</w:t>
            </w:r>
          </w:p>
        </w:tc>
      </w:tr>
      <w:tr w:rsidR="00AB56B0" w:rsidRPr="00AB56B0" w:rsidTr="00AB56B0">
        <w:trPr>
          <w:trHeight w:val="70"/>
        </w:trPr>
        <w:tc>
          <w:tcPr>
            <w:tcW w:w="580"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4</w:t>
            </w:r>
          </w:p>
        </w:tc>
        <w:tc>
          <w:tcPr>
            <w:tcW w:w="4601" w:type="dxa"/>
            <w:tcBorders>
              <w:top w:val="single" w:sz="4" w:space="0" w:color="auto"/>
              <w:left w:val="nil"/>
              <w:bottom w:val="single" w:sz="4" w:space="0" w:color="auto"/>
              <w:right w:val="single" w:sz="4" w:space="0" w:color="auto"/>
            </w:tcBorders>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Приобретение урны</w:t>
            </w:r>
          </w:p>
        </w:tc>
        <w:tc>
          <w:tcPr>
            <w:tcW w:w="1471"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 штук</w:t>
            </w:r>
          </w:p>
        </w:tc>
        <w:tc>
          <w:tcPr>
            <w:tcW w:w="3002"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1,8</w:t>
            </w:r>
          </w:p>
        </w:tc>
      </w:tr>
      <w:tr w:rsidR="00AB56B0" w:rsidRPr="00AB56B0" w:rsidTr="00AB56B0">
        <w:trPr>
          <w:trHeight w:val="70"/>
        </w:trPr>
        <w:tc>
          <w:tcPr>
            <w:tcW w:w="580"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5</w:t>
            </w:r>
          </w:p>
        </w:tc>
        <w:tc>
          <w:tcPr>
            <w:tcW w:w="4601" w:type="dxa"/>
            <w:tcBorders>
              <w:top w:val="single" w:sz="4" w:space="0" w:color="auto"/>
              <w:left w:val="nil"/>
              <w:bottom w:val="single" w:sz="4" w:space="0" w:color="auto"/>
              <w:right w:val="single" w:sz="4" w:space="0" w:color="auto"/>
            </w:tcBorders>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установка светильника</w:t>
            </w:r>
          </w:p>
        </w:tc>
        <w:tc>
          <w:tcPr>
            <w:tcW w:w="1471"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 штук</w:t>
            </w:r>
          </w:p>
        </w:tc>
        <w:tc>
          <w:tcPr>
            <w:tcW w:w="3002"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7,8</w:t>
            </w:r>
          </w:p>
        </w:tc>
      </w:tr>
    </w:tbl>
    <w:p w:rsidR="00AB56B0" w:rsidRPr="009C0E33" w:rsidRDefault="00AB56B0" w:rsidP="00AB56B0">
      <w:pPr>
        <w:tabs>
          <w:tab w:val="left" w:pos="1920"/>
        </w:tabs>
        <w:rPr>
          <w:rFonts w:cs="Times New Roman"/>
          <w:szCs w:val="28"/>
        </w:rPr>
      </w:pPr>
    </w:p>
    <w:p w:rsidR="00AB56B0" w:rsidRPr="009C0E33" w:rsidRDefault="00AB56B0" w:rsidP="00AB56B0">
      <w:pPr>
        <w:widowControl w:val="0"/>
        <w:autoSpaceDE w:val="0"/>
        <w:autoSpaceDN w:val="0"/>
        <w:adjustRightInd w:val="0"/>
        <w:ind w:firstLine="540"/>
        <w:rPr>
          <w:rFonts w:eastAsia="Times New Roman" w:cs="Times New Roman"/>
          <w:b/>
          <w:szCs w:val="28"/>
          <w:lang w:eastAsia="ru-RU"/>
        </w:rPr>
      </w:pPr>
      <w:r w:rsidRPr="009C0E33">
        <w:rPr>
          <w:rFonts w:eastAsia="Times New Roman" w:cs="Times New Roman"/>
          <w:b/>
          <w:szCs w:val="28"/>
          <w:lang w:eastAsia="ru-RU"/>
        </w:rPr>
        <w:t>Нормативная стоимость (единичные расценки) работ по благоустройству, входящих в состав дополнительного перечня работ:</w:t>
      </w:r>
    </w:p>
    <w:p w:rsidR="00AB56B0" w:rsidRPr="009C0E33" w:rsidRDefault="00AB56B0" w:rsidP="00AB56B0">
      <w:pPr>
        <w:widowControl w:val="0"/>
        <w:autoSpaceDE w:val="0"/>
        <w:autoSpaceDN w:val="0"/>
        <w:adjustRightInd w:val="0"/>
        <w:ind w:firstLine="540"/>
        <w:jc w:val="right"/>
        <w:rPr>
          <w:rFonts w:eastAsia="Times New Roman" w:cs="Times New Roman"/>
          <w:szCs w:val="28"/>
          <w:lang w:eastAsia="ru-RU"/>
        </w:rPr>
      </w:pPr>
    </w:p>
    <w:tbl>
      <w:tblPr>
        <w:tblW w:w="5000" w:type="pct"/>
        <w:tblLayout w:type="fixed"/>
        <w:tblLook w:val="04A0" w:firstRow="1" w:lastRow="0" w:firstColumn="1" w:lastColumn="0" w:noHBand="0" w:noVBand="1"/>
      </w:tblPr>
      <w:tblGrid>
        <w:gridCol w:w="715"/>
        <w:gridCol w:w="4800"/>
        <w:gridCol w:w="1591"/>
        <w:gridCol w:w="2749"/>
      </w:tblGrid>
      <w:tr w:rsidR="00AB56B0" w:rsidRPr="00AB56B0" w:rsidTr="00AB56B0">
        <w:trPr>
          <w:trHeight w:val="772"/>
        </w:trPr>
        <w:tc>
          <w:tcPr>
            <w:tcW w:w="700" w:type="dxa"/>
            <w:tcBorders>
              <w:top w:val="single" w:sz="4" w:space="0" w:color="auto"/>
              <w:left w:val="single" w:sz="4" w:space="0" w:color="auto"/>
              <w:bottom w:val="single" w:sz="4" w:space="0" w:color="000000"/>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 xml:space="preserve">№ </w:t>
            </w:r>
            <w:proofErr w:type="gramStart"/>
            <w:r w:rsidRPr="00AB56B0">
              <w:rPr>
                <w:rFonts w:eastAsia="Times New Roman" w:cs="Times New Roman"/>
                <w:sz w:val="24"/>
                <w:szCs w:val="24"/>
                <w:lang w:eastAsia="ru-RU"/>
              </w:rPr>
              <w:t>п</w:t>
            </w:r>
            <w:proofErr w:type="gramEnd"/>
            <w:r w:rsidRPr="00AB56B0">
              <w:rPr>
                <w:rFonts w:eastAsia="Times New Roman" w:cs="Times New Roman"/>
                <w:sz w:val="24"/>
                <w:szCs w:val="24"/>
                <w:lang w:eastAsia="ru-RU"/>
              </w:rPr>
              <w:t>/п</w:t>
            </w:r>
          </w:p>
        </w:tc>
        <w:tc>
          <w:tcPr>
            <w:tcW w:w="4702" w:type="dxa"/>
            <w:tcBorders>
              <w:top w:val="single" w:sz="4" w:space="0" w:color="auto"/>
              <w:left w:val="single" w:sz="4" w:space="0" w:color="auto"/>
              <w:bottom w:val="single" w:sz="4" w:space="0" w:color="000000"/>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Наименование норматива финансовых затрат</w:t>
            </w:r>
          </w:p>
        </w:tc>
        <w:tc>
          <w:tcPr>
            <w:tcW w:w="1559" w:type="dxa"/>
            <w:tcBorders>
              <w:top w:val="single" w:sz="4" w:space="0" w:color="auto"/>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Единица измерения</w:t>
            </w:r>
          </w:p>
        </w:tc>
        <w:tc>
          <w:tcPr>
            <w:tcW w:w="2693"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Ориентировочная стоимость финансовых затрат на 1 единицу измерения, с учетом НДС (тыс. руб.)</w:t>
            </w:r>
          </w:p>
        </w:tc>
      </w:tr>
      <w:tr w:rsidR="00AB56B0" w:rsidRPr="00AB56B0" w:rsidTr="00AB56B0">
        <w:trPr>
          <w:trHeight w:val="603"/>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w:t>
            </w:r>
          </w:p>
        </w:tc>
        <w:tc>
          <w:tcPr>
            <w:tcW w:w="4702" w:type="dxa"/>
            <w:tcBorders>
              <w:top w:val="nil"/>
              <w:left w:val="nil"/>
              <w:bottom w:val="single" w:sz="4" w:space="0" w:color="auto"/>
              <w:right w:val="single" w:sz="4" w:space="0" w:color="auto"/>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(газон естественный травяной покров)</w:t>
            </w:r>
          </w:p>
        </w:tc>
        <w:tc>
          <w:tcPr>
            <w:tcW w:w="1559" w:type="dxa"/>
            <w:tcBorders>
              <w:top w:val="nil"/>
              <w:left w:val="nil"/>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vertAlign w:val="superscript"/>
                <w:lang w:eastAsia="ru-RU"/>
              </w:rPr>
            </w:pPr>
            <w:r w:rsidRPr="00AB56B0">
              <w:rPr>
                <w:rFonts w:eastAsia="Times New Roman" w:cs="Times New Roman"/>
                <w:sz w:val="24"/>
                <w:szCs w:val="24"/>
                <w:lang w:eastAsia="ru-RU"/>
              </w:rPr>
              <w:t>м</w:t>
            </w:r>
            <w:proofErr w:type="gramStart"/>
            <w:r w:rsidRPr="00AB56B0">
              <w:rPr>
                <w:rFonts w:eastAsia="Times New Roman" w:cs="Times New Roman"/>
                <w:sz w:val="24"/>
                <w:szCs w:val="24"/>
                <w:vertAlign w:val="superscript"/>
                <w:lang w:eastAsia="ru-RU"/>
              </w:rPr>
              <w:t>2</w:t>
            </w:r>
            <w:proofErr w:type="gramEnd"/>
          </w:p>
        </w:tc>
        <w:tc>
          <w:tcPr>
            <w:tcW w:w="2693" w:type="dxa"/>
            <w:tcBorders>
              <w:top w:val="nil"/>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0,231</w:t>
            </w:r>
          </w:p>
        </w:tc>
      </w:tr>
      <w:tr w:rsidR="00AB56B0" w:rsidRPr="00AB56B0" w:rsidTr="00AB56B0">
        <w:trPr>
          <w:trHeight w:val="379"/>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2</w:t>
            </w:r>
          </w:p>
        </w:tc>
        <w:tc>
          <w:tcPr>
            <w:tcW w:w="4702" w:type="dxa"/>
            <w:tcBorders>
              <w:top w:val="nil"/>
              <w:left w:val="nil"/>
              <w:bottom w:val="single" w:sz="4" w:space="0" w:color="auto"/>
              <w:right w:val="single" w:sz="4" w:space="0" w:color="auto"/>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(цветник)</w:t>
            </w:r>
          </w:p>
        </w:tc>
        <w:tc>
          <w:tcPr>
            <w:tcW w:w="1559" w:type="dxa"/>
            <w:tcBorders>
              <w:top w:val="nil"/>
              <w:left w:val="nil"/>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м</w:t>
            </w:r>
            <w:proofErr w:type="gramStart"/>
            <w:r w:rsidRPr="00AB56B0">
              <w:rPr>
                <w:rFonts w:eastAsia="Times New Roman" w:cs="Times New Roman"/>
                <w:sz w:val="24"/>
                <w:szCs w:val="24"/>
                <w:vertAlign w:val="superscript"/>
                <w:lang w:eastAsia="ru-RU"/>
              </w:rPr>
              <w:t>2</w:t>
            </w:r>
            <w:proofErr w:type="gramEnd"/>
          </w:p>
        </w:tc>
        <w:tc>
          <w:tcPr>
            <w:tcW w:w="2693" w:type="dxa"/>
            <w:tcBorders>
              <w:top w:val="nil"/>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0,199</w:t>
            </w:r>
          </w:p>
        </w:tc>
      </w:tr>
      <w:tr w:rsidR="00AB56B0" w:rsidRPr="00AB56B0" w:rsidTr="00AB56B0">
        <w:trPr>
          <w:trHeight w:val="393"/>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3</w:t>
            </w:r>
          </w:p>
        </w:tc>
        <w:tc>
          <w:tcPr>
            <w:tcW w:w="4702" w:type="dxa"/>
            <w:tcBorders>
              <w:top w:val="nil"/>
              <w:left w:val="nil"/>
              <w:bottom w:val="single" w:sz="4" w:space="0" w:color="auto"/>
              <w:right w:val="single" w:sz="4" w:space="0" w:color="auto"/>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(деревья лиственные)</w:t>
            </w:r>
          </w:p>
        </w:tc>
        <w:tc>
          <w:tcPr>
            <w:tcW w:w="1559" w:type="dxa"/>
            <w:tcBorders>
              <w:top w:val="nil"/>
              <w:left w:val="nil"/>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штук</w:t>
            </w:r>
          </w:p>
        </w:tc>
        <w:tc>
          <w:tcPr>
            <w:tcW w:w="2693" w:type="dxa"/>
            <w:tcBorders>
              <w:top w:val="nil"/>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1,263</w:t>
            </w:r>
          </w:p>
        </w:tc>
      </w:tr>
      <w:tr w:rsidR="00AB56B0" w:rsidRPr="00AB56B0" w:rsidTr="00AB56B0">
        <w:trPr>
          <w:trHeight w:val="379"/>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4</w:t>
            </w:r>
          </w:p>
        </w:tc>
        <w:tc>
          <w:tcPr>
            <w:tcW w:w="4702" w:type="dxa"/>
            <w:tcBorders>
              <w:top w:val="nil"/>
              <w:left w:val="nil"/>
              <w:bottom w:val="single" w:sz="4" w:space="0" w:color="auto"/>
              <w:right w:val="single" w:sz="4" w:space="0" w:color="auto"/>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(кустарник)</w:t>
            </w:r>
          </w:p>
        </w:tc>
        <w:tc>
          <w:tcPr>
            <w:tcW w:w="1559" w:type="dxa"/>
            <w:tcBorders>
              <w:top w:val="nil"/>
              <w:left w:val="nil"/>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штук</w:t>
            </w:r>
          </w:p>
        </w:tc>
        <w:tc>
          <w:tcPr>
            <w:tcW w:w="2693" w:type="dxa"/>
            <w:tcBorders>
              <w:top w:val="nil"/>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0,437</w:t>
            </w:r>
          </w:p>
        </w:tc>
      </w:tr>
      <w:tr w:rsidR="00AB56B0" w:rsidRPr="00AB56B0" w:rsidTr="00AB56B0">
        <w:trPr>
          <w:trHeight w:val="300"/>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5</w:t>
            </w:r>
          </w:p>
        </w:tc>
        <w:tc>
          <w:tcPr>
            <w:tcW w:w="4702" w:type="dxa"/>
            <w:tcBorders>
              <w:top w:val="nil"/>
              <w:left w:val="nil"/>
              <w:bottom w:val="single" w:sz="4" w:space="0" w:color="auto"/>
              <w:right w:val="single" w:sz="4" w:space="0" w:color="auto"/>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(деревья субтропические)</w:t>
            </w:r>
          </w:p>
        </w:tc>
        <w:tc>
          <w:tcPr>
            <w:tcW w:w="1559" w:type="dxa"/>
            <w:tcBorders>
              <w:top w:val="nil"/>
              <w:left w:val="nil"/>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штук</w:t>
            </w:r>
          </w:p>
        </w:tc>
        <w:tc>
          <w:tcPr>
            <w:tcW w:w="2693" w:type="dxa"/>
            <w:tcBorders>
              <w:top w:val="nil"/>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2,084</w:t>
            </w:r>
          </w:p>
        </w:tc>
      </w:tr>
      <w:tr w:rsidR="00AB56B0" w:rsidRPr="00AB56B0" w:rsidTr="00AB56B0">
        <w:trPr>
          <w:trHeight w:val="300"/>
        </w:trPr>
        <w:tc>
          <w:tcPr>
            <w:tcW w:w="700" w:type="dxa"/>
            <w:tcBorders>
              <w:top w:val="single" w:sz="4" w:space="0" w:color="auto"/>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6</w:t>
            </w:r>
          </w:p>
        </w:tc>
        <w:tc>
          <w:tcPr>
            <w:tcW w:w="4702" w:type="dxa"/>
            <w:tcBorders>
              <w:top w:val="single" w:sz="4" w:space="0" w:color="auto"/>
              <w:left w:val="nil"/>
              <w:bottom w:val="single" w:sz="4" w:space="0" w:color="auto"/>
              <w:right w:val="single" w:sz="4" w:space="0" w:color="auto"/>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(деревья хвойные)</w:t>
            </w:r>
          </w:p>
        </w:tc>
        <w:tc>
          <w:tcPr>
            <w:tcW w:w="1559" w:type="dxa"/>
            <w:tcBorders>
              <w:top w:val="single" w:sz="4" w:space="0" w:color="auto"/>
              <w:left w:val="nil"/>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штук</w:t>
            </w:r>
          </w:p>
        </w:tc>
        <w:tc>
          <w:tcPr>
            <w:tcW w:w="2693" w:type="dxa"/>
            <w:tcBorders>
              <w:top w:val="single" w:sz="4" w:space="0" w:color="auto"/>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2, 084</w:t>
            </w:r>
          </w:p>
        </w:tc>
      </w:tr>
      <w:tr w:rsidR="00AB56B0" w:rsidRPr="00AB56B0" w:rsidTr="00AB56B0">
        <w:trPr>
          <w:trHeight w:val="300"/>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7</w:t>
            </w:r>
          </w:p>
        </w:tc>
        <w:tc>
          <w:tcPr>
            <w:tcW w:w="4702" w:type="dxa"/>
            <w:tcBorders>
              <w:top w:val="nil"/>
              <w:left w:val="nil"/>
              <w:bottom w:val="single" w:sz="4" w:space="0" w:color="auto"/>
              <w:right w:val="nil"/>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(кустарники)</w:t>
            </w:r>
          </w:p>
        </w:tc>
        <w:tc>
          <w:tcPr>
            <w:tcW w:w="1559" w:type="dxa"/>
            <w:tcBorders>
              <w:top w:val="nil"/>
              <w:left w:val="single" w:sz="4" w:space="0" w:color="auto"/>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штук</w:t>
            </w:r>
          </w:p>
        </w:tc>
        <w:tc>
          <w:tcPr>
            <w:tcW w:w="2693" w:type="dxa"/>
            <w:tcBorders>
              <w:top w:val="single" w:sz="4" w:space="0" w:color="auto"/>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0,437</w:t>
            </w:r>
          </w:p>
        </w:tc>
      </w:tr>
    </w:tbl>
    <w:p w:rsidR="00AB56B0" w:rsidRDefault="00AB56B0" w:rsidP="00505C32">
      <w:pPr>
        <w:tabs>
          <w:tab w:val="right" w:pos="9639"/>
        </w:tabs>
        <w:rPr>
          <w:rFonts w:eastAsia="Times New Roman" w:cs="Times New Roman"/>
          <w:szCs w:val="28"/>
          <w:lang w:eastAsia="ru-RU"/>
        </w:rPr>
      </w:pPr>
    </w:p>
    <w:p w:rsidR="00AB56B0" w:rsidRDefault="00AB56B0" w:rsidP="00505C32">
      <w:pPr>
        <w:tabs>
          <w:tab w:val="right" w:pos="9639"/>
        </w:tabs>
        <w:rPr>
          <w:rFonts w:eastAsia="Times New Roman" w:cs="Times New Roman"/>
          <w:szCs w:val="28"/>
          <w:lang w:eastAsia="ru-RU"/>
        </w:rPr>
      </w:pPr>
      <w:r>
        <w:rPr>
          <w:rFonts w:eastAsia="Times New Roman" w:cs="Times New Roman"/>
          <w:szCs w:val="28"/>
          <w:lang w:eastAsia="ru-RU"/>
        </w:rPr>
        <w:t>Заместитель главы Переясловского</w:t>
      </w:r>
    </w:p>
    <w:p w:rsidR="00AB56B0" w:rsidRDefault="00AB56B0" w:rsidP="00505C32">
      <w:pPr>
        <w:tabs>
          <w:tab w:val="right" w:pos="9639"/>
        </w:tabs>
        <w:rPr>
          <w:rFonts w:eastAsia="Times New Roman" w:cs="Times New Roman"/>
          <w:szCs w:val="28"/>
          <w:lang w:eastAsia="ru-RU"/>
        </w:rPr>
      </w:pPr>
      <w:r>
        <w:rPr>
          <w:rFonts w:eastAsia="Times New Roman" w:cs="Times New Roman"/>
          <w:szCs w:val="28"/>
          <w:lang w:eastAsia="ru-RU"/>
        </w:rPr>
        <w:t>сельского поселения</w:t>
      </w:r>
    </w:p>
    <w:p w:rsidR="00AB56B0" w:rsidRDefault="00AB56B0" w:rsidP="00505C32">
      <w:pPr>
        <w:tabs>
          <w:tab w:val="right" w:pos="9639"/>
        </w:tabs>
      </w:pPr>
      <w:r>
        <w:rPr>
          <w:rFonts w:eastAsia="Times New Roman" w:cs="Times New Roman"/>
          <w:szCs w:val="28"/>
          <w:lang w:eastAsia="ru-RU"/>
        </w:rPr>
        <w:t>Брюховецкого района</w:t>
      </w:r>
      <w:r>
        <w:rPr>
          <w:rFonts w:eastAsia="Times New Roman" w:cs="Times New Roman"/>
          <w:szCs w:val="28"/>
          <w:lang w:eastAsia="ru-RU"/>
        </w:rPr>
        <w:tab/>
        <w:t>О.А. Компаниец</w:t>
      </w:r>
    </w:p>
    <w:sectPr w:rsidR="00AB56B0" w:rsidSect="00505C32">
      <w:pgSz w:w="11907" w:h="16840"/>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833" w:rsidRDefault="00DE4833" w:rsidP="00C77069">
      <w:r>
        <w:separator/>
      </w:r>
    </w:p>
  </w:endnote>
  <w:endnote w:type="continuationSeparator" w:id="0">
    <w:p w:rsidR="00DE4833" w:rsidRDefault="00DE4833" w:rsidP="00C7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OEKGHE+OfficinaSerifWinC">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833" w:rsidRDefault="00DE4833" w:rsidP="00C77069">
      <w:r>
        <w:separator/>
      </w:r>
    </w:p>
  </w:footnote>
  <w:footnote w:type="continuationSeparator" w:id="0">
    <w:p w:rsidR="00DE4833" w:rsidRDefault="00DE4833" w:rsidP="00C77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98047"/>
      <w:docPartObj>
        <w:docPartGallery w:val="Page Numbers (Top of Page)"/>
        <w:docPartUnique/>
      </w:docPartObj>
    </w:sdtPr>
    <w:sdtEndPr/>
    <w:sdtContent>
      <w:p w:rsidR="00916300" w:rsidRDefault="00916300" w:rsidP="00827B4B">
        <w:pPr>
          <w:pStyle w:val="a9"/>
          <w:jc w:val="center"/>
        </w:pPr>
        <w:r>
          <w:fldChar w:fldCharType="begin"/>
        </w:r>
        <w:r>
          <w:instrText>PAGE   \* MERGEFORMAT</w:instrText>
        </w:r>
        <w:r>
          <w:fldChar w:fldCharType="separate"/>
        </w:r>
        <w:r w:rsidR="00D219A0">
          <w:rPr>
            <w:noProof/>
          </w:rPr>
          <w:t>27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D2F6ADF6"/>
    <w:lvl w:ilvl="0">
      <w:start w:val="1"/>
      <w:numFmt w:val="bullet"/>
      <w:lvlText w:val=""/>
      <w:lvlJc w:val="left"/>
      <w:pPr>
        <w:tabs>
          <w:tab w:val="num" w:pos="926"/>
        </w:tabs>
        <w:ind w:left="926" w:hanging="360"/>
      </w:pPr>
      <w:rPr>
        <w:rFonts w:ascii="Symbol" w:hAnsi="Symbol" w:hint="default"/>
      </w:rPr>
    </w:lvl>
  </w:abstractNum>
  <w:abstractNum w:abstractNumId="1">
    <w:nsid w:val="0ACB34A8"/>
    <w:multiLevelType w:val="hybridMultilevel"/>
    <w:tmpl w:val="18281D60"/>
    <w:lvl w:ilvl="0" w:tplc="7AA2F3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15837B52"/>
    <w:multiLevelType w:val="hybridMultilevel"/>
    <w:tmpl w:val="84AAD504"/>
    <w:lvl w:ilvl="0" w:tplc="C6A67E0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D532F1D"/>
    <w:multiLevelType w:val="hybridMultilevel"/>
    <w:tmpl w:val="58960B06"/>
    <w:lvl w:ilvl="0" w:tplc="F31E8372">
      <w:start w:val="1"/>
      <w:numFmt w:val="decimal"/>
      <w:lvlText w:val="%1."/>
      <w:lvlJc w:val="left"/>
      <w:pPr>
        <w:ind w:left="1080" w:hanging="360"/>
      </w:pPr>
      <w:rPr>
        <w:rFonts w:hint="default"/>
      </w:rPr>
    </w:lvl>
    <w:lvl w:ilvl="1" w:tplc="4F30645E" w:tentative="1">
      <w:start w:val="1"/>
      <w:numFmt w:val="lowerLetter"/>
      <w:lvlText w:val="%2."/>
      <w:lvlJc w:val="left"/>
      <w:pPr>
        <w:ind w:left="1800" w:hanging="360"/>
      </w:pPr>
    </w:lvl>
    <w:lvl w:ilvl="2" w:tplc="E200CB12" w:tentative="1">
      <w:start w:val="1"/>
      <w:numFmt w:val="lowerRoman"/>
      <w:lvlText w:val="%3."/>
      <w:lvlJc w:val="right"/>
      <w:pPr>
        <w:ind w:left="2520" w:hanging="180"/>
      </w:pPr>
    </w:lvl>
    <w:lvl w:ilvl="3" w:tplc="FD8ED13A" w:tentative="1">
      <w:start w:val="1"/>
      <w:numFmt w:val="decimal"/>
      <w:lvlText w:val="%4."/>
      <w:lvlJc w:val="left"/>
      <w:pPr>
        <w:ind w:left="3240" w:hanging="360"/>
      </w:pPr>
    </w:lvl>
    <w:lvl w:ilvl="4" w:tplc="4314A6DC" w:tentative="1">
      <w:start w:val="1"/>
      <w:numFmt w:val="lowerLetter"/>
      <w:lvlText w:val="%5."/>
      <w:lvlJc w:val="left"/>
      <w:pPr>
        <w:ind w:left="3960" w:hanging="360"/>
      </w:pPr>
    </w:lvl>
    <w:lvl w:ilvl="5" w:tplc="DEC607DC" w:tentative="1">
      <w:start w:val="1"/>
      <w:numFmt w:val="lowerRoman"/>
      <w:lvlText w:val="%6."/>
      <w:lvlJc w:val="right"/>
      <w:pPr>
        <w:ind w:left="4680" w:hanging="180"/>
      </w:pPr>
    </w:lvl>
    <w:lvl w:ilvl="6" w:tplc="D834C99E" w:tentative="1">
      <w:start w:val="1"/>
      <w:numFmt w:val="decimal"/>
      <w:lvlText w:val="%7."/>
      <w:lvlJc w:val="left"/>
      <w:pPr>
        <w:ind w:left="5400" w:hanging="360"/>
      </w:pPr>
    </w:lvl>
    <w:lvl w:ilvl="7" w:tplc="5034419E" w:tentative="1">
      <w:start w:val="1"/>
      <w:numFmt w:val="lowerLetter"/>
      <w:lvlText w:val="%8."/>
      <w:lvlJc w:val="left"/>
      <w:pPr>
        <w:ind w:left="6120" w:hanging="360"/>
      </w:pPr>
    </w:lvl>
    <w:lvl w:ilvl="8" w:tplc="D94493BA" w:tentative="1">
      <w:start w:val="1"/>
      <w:numFmt w:val="lowerRoman"/>
      <w:lvlText w:val="%9."/>
      <w:lvlJc w:val="right"/>
      <w:pPr>
        <w:ind w:left="6840" w:hanging="180"/>
      </w:pPr>
    </w:lvl>
  </w:abstractNum>
  <w:abstractNum w:abstractNumId="4">
    <w:nsid w:val="234E2334"/>
    <w:multiLevelType w:val="hybridMultilevel"/>
    <w:tmpl w:val="FE28C992"/>
    <w:lvl w:ilvl="0" w:tplc="79E85CA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56809A3"/>
    <w:multiLevelType w:val="hybridMultilevel"/>
    <w:tmpl w:val="E9EE0184"/>
    <w:lvl w:ilvl="0" w:tplc="3CC23F1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760E06"/>
    <w:multiLevelType w:val="hybridMultilevel"/>
    <w:tmpl w:val="6B6E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1975F2E"/>
    <w:multiLevelType w:val="hybridMultilevel"/>
    <w:tmpl w:val="90024042"/>
    <w:lvl w:ilvl="0" w:tplc="50C288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C0500AE"/>
    <w:multiLevelType w:val="hybridMultilevel"/>
    <w:tmpl w:val="95566B1A"/>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6003159D"/>
    <w:multiLevelType w:val="hybridMultilevel"/>
    <w:tmpl w:val="7884F970"/>
    <w:lvl w:ilvl="0" w:tplc="518005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8"/>
  </w:num>
  <w:num w:numId="4">
    <w:abstractNumId w:val="1"/>
  </w:num>
  <w:num w:numId="5">
    <w:abstractNumId w:val="9"/>
  </w:num>
  <w:num w:numId="6">
    <w:abstractNumId w:val="5"/>
  </w:num>
  <w:num w:numId="7">
    <w:abstractNumId w:val="0"/>
  </w:num>
  <w:num w:numId="8">
    <w:abstractNumId w:val="2"/>
  </w:num>
  <w:num w:numId="9">
    <w:abstractNumId w:val="6"/>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F84"/>
    <w:rsid w:val="00044E90"/>
    <w:rsid w:val="00060130"/>
    <w:rsid w:val="000A2564"/>
    <w:rsid w:val="0010063F"/>
    <w:rsid w:val="001B16DF"/>
    <w:rsid w:val="001C5A8E"/>
    <w:rsid w:val="001D6BAA"/>
    <w:rsid w:val="001E0CFD"/>
    <w:rsid w:val="001F3616"/>
    <w:rsid w:val="001F76F0"/>
    <w:rsid w:val="002A041F"/>
    <w:rsid w:val="002E11F1"/>
    <w:rsid w:val="00320BC8"/>
    <w:rsid w:val="00354085"/>
    <w:rsid w:val="003960BA"/>
    <w:rsid w:val="003B5CD8"/>
    <w:rsid w:val="003B619A"/>
    <w:rsid w:val="003E426F"/>
    <w:rsid w:val="0045446D"/>
    <w:rsid w:val="004641D9"/>
    <w:rsid w:val="004673E3"/>
    <w:rsid w:val="004A67FA"/>
    <w:rsid w:val="004F2218"/>
    <w:rsid w:val="004F229B"/>
    <w:rsid w:val="00505C32"/>
    <w:rsid w:val="005D74C2"/>
    <w:rsid w:val="005F5F1A"/>
    <w:rsid w:val="00627DC9"/>
    <w:rsid w:val="006707B7"/>
    <w:rsid w:val="00680611"/>
    <w:rsid w:val="006B0C32"/>
    <w:rsid w:val="0070101E"/>
    <w:rsid w:val="007063DB"/>
    <w:rsid w:val="0078176E"/>
    <w:rsid w:val="00787F84"/>
    <w:rsid w:val="007A3A76"/>
    <w:rsid w:val="00827B4B"/>
    <w:rsid w:val="00874783"/>
    <w:rsid w:val="008777DB"/>
    <w:rsid w:val="00891085"/>
    <w:rsid w:val="008B63FC"/>
    <w:rsid w:val="008F05AA"/>
    <w:rsid w:val="00916300"/>
    <w:rsid w:val="009342AC"/>
    <w:rsid w:val="009549B7"/>
    <w:rsid w:val="00974B4C"/>
    <w:rsid w:val="009A387A"/>
    <w:rsid w:val="009A6120"/>
    <w:rsid w:val="009A79FB"/>
    <w:rsid w:val="00A9186B"/>
    <w:rsid w:val="00AB56B0"/>
    <w:rsid w:val="00AC1DB1"/>
    <w:rsid w:val="00AC3589"/>
    <w:rsid w:val="00AE3CDD"/>
    <w:rsid w:val="00B279DC"/>
    <w:rsid w:val="00B52CE4"/>
    <w:rsid w:val="00B53E8C"/>
    <w:rsid w:val="00B6416E"/>
    <w:rsid w:val="00B75F6F"/>
    <w:rsid w:val="00C026FD"/>
    <w:rsid w:val="00C303B2"/>
    <w:rsid w:val="00C34FB7"/>
    <w:rsid w:val="00C77069"/>
    <w:rsid w:val="00C77F31"/>
    <w:rsid w:val="00C87054"/>
    <w:rsid w:val="00CA7E1F"/>
    <w:rsid w:val="00CE2617"/>
    <w:rsid w:val="00D219A0"/>
    <w:rsid w:val="00D35F33"/>
    <w:rsid w:val="00D934D2"/>
    <w:rsid w:val="00D94CE2"/>
    <w:rsid w:val="00DE4617"/>
    <w:rsid w:val="00DE4833"/>
    <w:rsid w:val="00DF6DD5"/>
    <w:rsid w:val="00E07D75"/>
    <w:rsid w:val="00EA748F"/>
    <w:rsid w:val="00EB3608"/>
    <w:rsid w:val="00EF0827"/>
    <w:rsid w:val="00F027CE"/>
    <w:rsid w:val="00F235AC"/>
    <w:rsid w:val="00F53673"/>
    <w:rsid w:val="00F95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Number"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87F84"/>
    <w:pPr>
      <w:autoSpaceDE w:val="0"/>
      <w:autoSpaceDN w:val="0"/>
      <w:adjustRightInd w:val="0"/>
      <w:spacing w:before="108" w:after="108"/>
      <w:jc w:val="center"/>
      <w:outlineLvl w:val="0"/>
    </w:pPr>
    <w:rPr>
      <w:rFonts w:ascii="Arial" w:eastAsia="Times New Roman" w:hAnsi="Arial" w:cs="Times New Roman"/>
      <w:b/>
      <w:bCs/>
      <w:color w:val="000080"/>
      <w:sz w:val="20"/>
      <w:szCs w:val="20"/>
      <w:lang w:eastAsia="ru-RU"/>
    </w:rPr>
  </w:style>
  <w:style w:type="paragraph" w:styleId="2">
    <w:name w:val="heading 2"/>
    <w:basedOn w:val="a"/>
    <w:next w:val="a"/>
    <w:link w:val="20"/>
    <w:qFormat/>
    <w:rsid w:val="00787F84"/>
    <w:pPr>
      <w:keepNext/>
      <w:jc w:val="center"/>
      <w:outlineLvl w:val="1"/>
    </w:pPr>
    <w:rPr>
      <w:rFonts w:eastAsia="Times New Roman" w:cs="Times New Roman"/>
      <w:b/>
      <w:szCs w:val="24"/>
      <w:lang w:eastAsia="ru-RU"/>
    </w:rPr>
  </w:style>
  <w:style w:type="paragraph" w:styleId="3">
    <w:name w:val="heading 3"/>
    <w:basedOn w:val="a"/>
    <w:next w:val="a"/>
    <w:link w:val="30"/>
    <w:qFormat/>
    <w:rsid w:val="00787F84"/>
    <w:pPr>
      <w:keepNext/>
      <w:jc w:val="center"/>
      <w:outlineLvl w:val="2"/>
    </w:pPr>
    <w:rPr>
      <w:rFonts w:eastAsia="Times New Roman" w:cs="Times New Roman"/>
      <w:szCs w:val="24"/>
      <w:lang w:eastAsia="ru-RU"/>
    </w:rPr>
  </w:style>
  <w:style w:type="paragraph" w:styleId="4">
    <w:name w:val="heading 4"/>
    <w:basedOn w:val="a"/>
    <w:next w:val="a"/>
    <w:link w:val="40"/>
    <w:qFormat/>
    <w:rsid w:val="00787F84"/>
    <w:pPr>
      <w:keepNext/>
      <w:spacing w:before="240" w:after="60"/>
      <w:jc w:val="left"/>
      <w:outlineLvl w:val="3"/>
    </w:pPr>
    <w:rPr>
      <w:rFonts w:eastAsia="Times New Roman" w:cs="Times New Roman"/>
      <w:b/>
      <w:bCs/>
      <w:szCs w:val="28"/>
      <w:lang w:eastAsia="ru-RU"/>
    </w:rPr>
  </w:style>
  <w:style w:type="paragraph" w:styleId="5">
    <w:name w:val="heading 5"/>
    <w:basedOn w:val="a"/>
    <w:next w:val="a"/>
    <w:link w:val="50"/>
    <w:qFormat/>
    <w:rsid w:val="00787F84"/>
    <w:pPr>
      <w:keepNext/>
      <w:jc w:val="right"/>
      <w:outlineLvl w:val="4"/>
    </w:pPr>
    <w:rPr>
      <w:rFonts w:eastAsia="Times New Roman" w:cs="Times New Roman"/>
      <w:b/>
      <w:szCs w:val="24"/>
      <w:lang w:eastAsia="ru-RU"/>
    </w:rPr>
  </w:style>
  <w:style w:type="paragraph" w:styleId="6">
    <w:name w:val="heading 6"/>
    <w:basedOn w:val="a"/>
    <w:next w:val="a"/>
    <w:link w:val="60"/>
    <w:qFormat/>
    <w:rsid w:val="00787F84"/>
    <w:pPr>
      <w:keepNext/>
      <w:jc w:val="center"/>
      <w:outlineLvl w:val="5"/>
    </w:pPr>
    <w:rPr>
      <w:rFonts w:eastAsia="Times New Roman" w:cs="Times New Roman"/>
      <w:b/>
      <w:sz w:val="24"/>
      <w:szCs w:val="24"/>
      <w:lang w:eastAsia="ru-RU"/>
    </w:rPr>
  </w:style>
  <w:style w:type="paragraph" w:styleId="7">
    <w:name w:val="heading 7"/>
    <w:basedOn w:val="a"/>
    <w:next w:val="a"/>
    <w:link w:val="70"/>
    <w:qFormat/>
    <w:rsid w:val="00787F84"/>
    <w:pPr>
      <w:keepNext/>
      <w:jc w:val="left"/>
      <w:outlineLvl w:val="6"/>
    </w:pPr>
    <w:rPr>
      <w:rFonts w:eastAsia="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7F84"/>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rsid w:val="00787F84"/>
    <w:rPr>
      <w:rFonts w:eastAsia="Times New Roman" w:cs="Times New Roman"/>
      <w:b/>
      <w:szCs w:val="24"/>
      <w:lang w:eastAsia="ru-RU"/>
    </w:rPr>
  </w:style>
  <w:style w:type="character" w:customStyle="1" w:styleId="30">
    <w:name w:val="Заголовок 3 Знак"/>
    <w:basedOn w:val="a0"/>
    <w:link w:val="3"/>
    <w:rsid w:val="00787F84"/>
    <w:rPr>
      <w:rFonts w:eastAsia="Times New Roman" w:cs="Times New Roman"/>
      <w:szCs w:val="24"/>
      <w:lang w:eastAsia="ru-RU"/>
    </w:rPr>
  </w:style>
  <w:style w:type="character" w:customStyle="1" w:styleId="40">
    <w:name w:val="Заголовок 4 Знак"/>
    <w:basedOn w:val="a0"/>
    <w:link w:val="4"/>
    <w:rsid w:val="00787F84"/>
    <w:rPr>
      <w:rFonts w:eastAsia="Times New Roman" w:cs="Times New Roman"/>
      <w:b/>
      <w:bCs/>
      <w:szCs w:val="28"/>
      <w:lang w:eastAsia="ru-RU"/>
    </w:rPr>
  </w:style>
  <w:style w:type="character" w:customStyle="1" w:styleId="50">
    <w:name w:val="Заголовок 5 Знак"/>
    <w:basedOn w:val="a0"/>
    <w:link w:val="5"/>
    <w:rsid w:val="00787F84"/>
    <w:rPr>
      <w:rFonts w:eastAsia="Times New Roman" w:cs="Times New Roman"/>
      <w:b/>
      <w:szCs w:val="24"/>
      <w:lang w:eastAsia="ru-RU"/>
    </w:rPr>
  </w:style>
  <w:style w:type="character" w:customStyle="1" w:styleId="60">
    <w:name w:val="Заголовок 6 Знак"/>
    <w:basedOn w:val="a0"/>
    <w:link w:val="6"/>
    <w:rsid w:val="00787F84"/>
    <w:rPr>
      <w:rFonts w:eastAsia="Times New Roman" w:cs="Times New Roman"/>
      <w:b/>
      <w:sz w:val="24"/>
      <w:szCs w:val="24"/>
      <w:lang w:eastAsia="ru-RU"/>
    </w:rPr>
  </w:style>
  <w:style w:type="character" w:customStyle="1" w:styleId="70">
    <w:name w:val="Заголовок 7 Знак"/>
    <w:basedOn w:val="a0"/>
    <w:link w:val="7"/>
    <w:rsid w:val="00787F84"/>
    <w:rPr>
      <w:rFonts w:eastAsia="Times New Roman" w:cs="Times New Roman"/>
      <w:b/>
      <w:sz w:val="24"/>
      <w:szCs w:val="24"/>
      <w:lang w:eastAsia="ru-RU"/>
    </w:rPr>
  </w:style>
  <w:style w:type="paragraph" w:customStyle="1" w:styleId="ConsPlusCell">
    <w:name w:val="ConsPlusCell"/>
    <w:rsid w:val="00787F84"/>
    <w:pPr>
      <w:autoSpaceDE w:val="0"/>
      <w:autoSpaceDN w:val="0"/>
      <w:adjustRightInd w:val="0"/>
      <w:jc w:val="left"/>
    </w:pPr>
    <w:rPr>
      <w:rFonts w:ascii="Arial" w:eastAsia="Times New Roman" w:hAnsi="Arial" w:cs="Arial"/>
      <w:sz w:val="20"/>
      <w:szCs w:val="20"/>
      <w:lang w:eastAsia="ru-RU"/>
    </w:rPr>
  </w:style>
  <w:style w:type="paragraph" w:styleId="21">
    <w:name w:val="Body Text Indent 2"/>
    <w:basedOn w:val="a"/>
    <w:link w:val="22"/>
    <w:rsid w:val="00787F84"/>
    <w:pPr>
      <w:ind w:firstLine="708"/>
    </w:pPr>
    <w:rPr>
      <w:rFonts w:eastAsia="Times New Roman" w:cs="Times New Roman"/>
      <w:szCs w:val="20"/>
      <w:lang w:eastAsia="ru-RU"/>
    </w:rPr>
  </w:style>
  <w:style w:type="character" w:customStyle="1" w:styleId="22">
    <w:name w:val="Основной текст с отступом 2 Знак"/>
    <w:basedOn w:val="a0"/>
    <w:link w:val="21"/>
    <w:rsid w:val="00787F84"/>
    <w:rPr>
      <w:rFonts w:eastAsia="Times New Roman" w:cs="Times New Roman"/>
      <w:szCs w:val="20"/>
      <w:lang w:eastAsia="ru-RU"/>
    </w:rPr>
  </w:style>
  <w:style w:type="paragraph" w:styleId="a3">
    <w:name w:val="Body Text Indent"/>
    <w:basedOn w:val="a"/>
    <w:link w:val="a4"/>
    <w:rsid w:val="00787F84"/>
    <w:pPr>
      <w:spacing w:after="120"/>
      <w:ind w:left="283"/>
      <w:jc w:val="left"/>
    </w:pPr>
    <w:rPr>
      <w:rFonts w:eastAsia="Times New Roman" w:cs="Times New Roman"/>
      <w:sz w:val="24"/>
      <w:szCs w:val="24"/>
      <w:lang w:eastAsia="ru-RU"/>
    </w:rPr>
  </w:style>
  <w:style w:type="character" w:customStyle="1" w:styleId="a4">
    <w:name w:val="Основной текст с отступом Знак"/>
    <w:basedOn w:val="a0"/>
    <w:link w:val="a3"/>
    <w:rsid w:val="00787F84"/>
    <w:rPr>
      <w:rFonts w:eastAsia="Times New Roman" w:cs="Times New Roman"/>
      <w:sz w:val="24"/>
      <w:szCs w:val="24"/>
      <w:lang w:eastAsia="ru-RU"/>
    </w:rPr>
  </w:style>
  <w:style w:type="paragraph" w:customStyle="1" w:styleId="ConsPlusNormal">
    <w:name w:val="ConsPlusNormal"/>
    <w:rsid w:val="00787F84"/>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a5">
    <w:name w:val="Цветовое выделение"/>
    <w:rsid w:val="00787F84"/>
    <w:rPr>
      <w:b/>
      <w:bCs/>
      <w:color w:val="000080"/>
      <w:sz w:val="20"/>
      <w:szCs w:val="20"/>
    </w:rPr>
  </w:style>
  <w:style w:type="character" w:customStyle="1" w:styleId="a6">
    <w:name w:val="Текст сноски Знак"/>
    <w:basedOn w:val="a0"/>
    <w:link w:val="a7"/>
    <w:semiHidden/>
    <w:rsid w:val="00787F84"/>
    <w:rPr>
      <w:rFonts w:eastAsia="Times New Roman" w:cs="Times New Roman"/>
      <w:sz w:val="20"/>
      <w:szCs w:val="20"/>
      <w:lang w:eastAsia="ru-RU"/>
    </w:rPr>
  </w:style>
  <w:style w:type="paragraph" w:styleId="a7">
    <w:name w:val="footnote text"/>
    <w:basedOn w:val="a"/>
    <w:link w:val="a6"/>
    <w:semiHidden/>
    <w:rsid w:val="00787F84"/>
    <w:pPr>
      <w:jc w:val="left"/>
    </w:pPr>
    <w:rPr>
      <w:rFonts w:eastAsia="Times New Roman" w:cs="Times New Roman"/>
      <w:sz w:val="20"/>
      <w:szCs w:val="20"/>
      <w:lang w:eastAsia="ru-RU"/>
    </w:rPr>
  </w:style>
  <w:style w:type="paragraph" w:customStyle="1" w:styleId="a8">
    <w:name w:val="Заголовок статьи"/>
    <w:basedOn w:val="a"/>
    <w:next w:val="a"/>
    <w:rsid w:val="00787F84"/>
    <w:pPr>
      <w:autoSpaceDE w:val="0"/>
      <w:autoSpaceDN w:val="0"/>
      <w:adjustRightInd w:val="0"/>
      <w:ind w:left="1612" w:hanging="892"/>
    </w:pPr>
    <w:rPr>
      <w:rFonts w:ascii="Arial" w:eastAsia="Times New Roman" w:hAnsi="Arial" w:cs="Times New Roman"/>
      <w:sz w:val="20"/>
      <w:szCs w:val="20"/>
      <w:lang w:eastAsia="ru-RU"/>
    </w:rPr>
  </w:style>
  <w:style w:type="paragraph" w:styleId="23">
    <w:name w:val="Body Text 2"/>
    <w:basedOn w:val="a"/>
    <w:link w:val="24"/>
    <w:rsid w:val="00787F84"/>
    <w:pPr>
      <w:spacing w:after="120" w:line="480" w:lineRule="auto"/>
      <w:jc w:val="left"/>
    </w:pPr>
    <w:rPr>
      <w:rFonts w:eastAsia="Times New Roman" w:cs="Times New Roman"/>
      <w:sz w:val="24"/>
      <w:szCs w:val="24"/>
      <w:lang w:eastAsia="ru-RU"/>
    </w:rPr>
  </w:style>
  <w:style w:type="character" w:customStyle="1" w:styleId="24">
    <w:name w:val="Основной текст 2 Знак"/>
    <w:basedOn w:val="a0"/>
    <w:link w:val="23"/>
    <w:rsid w:val="00787F84"/>
    <w:rPr>
      <w:rFonts w:eastAsia="Times New Roman" w:cs="Times New Roman"/>
      <w:sz w:val="24"/>
      <w:szCs w:val="24"/>
      <w:lang w:eastAsia="ru-RU"/>
    </w:rPr>
  </w:style>
  <w:style w:type="paragraph" w:styleId="31">
    <w:name w:val="Body Text Indent 3"/>
    <w:basedOn w:val="a"/>
    <w:link w:val="32"/>
    <w:rsid w:val="00787F84"/>
    <w:pPr>
      <w:spacing w:after="120"/>
      <w:ind w:left="283"/>
      <w:jc w:val="left"/>
    </w:pPr>
    <w:rPr>
      <w:rFonts w:eastAsia="Times New Roman" w:cs="Times New Roman"/>
      <w:sz w:val="16"/>
      <w:szCs w:val="16"/>
      <w:lang w:eastAsia="ru-RU"/>
    </w:rPr>
  </w:style>
  <w:style w:type="character" w:customStyle="1" w:styleId="32">
    <w:name w:val="Основной текст с отступом 3 Знак"/>
    <w:basedOn w:val="a0"/>
    <w:link w:val="31"/>
    <w:rsid w:val="00787F84"/>
    <w:rPr>
      <w:rFonts w:eastAsia="Times New Roman" w:cs="Times New Roman"/>
      <w:sz w:val="16"/>
      <w:szCs w:val="16"/>
      <w:lang w:eastAsia="ru-RU"/>
    </w:rPr>
  </w:style>
  <w:style w:type="paragraph" w:customStyle="1" w:styleId="Default">
    <w:name w:val="Default"/>
    <w:rsid w:val="00787F84"/>
    <w:pPr>
      <w:widowControl w:val="0"/>
      <w:suppressAutoHyphens/>
      <w:autoSpaceDE w:val="0"/>
      <w:jc w:val="left"/>
    </w:pPr>
    <w:rPr>
      <w:rFonts w:ascii="OEKGHE+OfficinaSerifWinC" w:eastAsia="Times New Roman" w:hAnsi="OEKGHE+OfficinaSerifWinC" w:cs="OEKGHE+OfficinaSerifWinC"/>
      <w:color w:val="000000"/>
      <w:sz w:val="24"/>
      <w:szCs w:val="24"/>
      <w:lang w:eastAsia="ar-SA"/>
    </w:rPr>
  </w:style>
  <w:style w:type="paragraph" w:customStyle="1" w:styleId="210">
    <w:name w:val="Основной текст 21"/>
    <w:basedOn w:val="a"/>
    <w:rsid w:val="00787F84"/>
    <w:pPr>
      <w:suppressAutoHyphens/>
    </w:pPr>
    <w:rPr>
      <w:rFonts w:eastAsia="Times New Roman" w:cs="Times New Roman"/>
      <w:szCs w:val="20"/>
      <w:lang w:eastAsia="ar-SA"/>
    </w:rPr>
  </w:style>
  <w:style w:type="paragraph" w:styleId="a9">
    <w:name w:val="header"/>
    <w:basedOn w:val="a"/>
    <w:link w:val="aa"/>
    <w:uiPriority w:val="99"/>
    <w:rsid w:val="00787F84"/>
    <w:pPr>
      <w:tabs>
        <w:tab w:val="center" w:pos="4677"/>
        <w:tab w:val="right" w:pos="9355"/>
      </w:tabs>
      <w:jc w:val="left"/>
    </w:pPr>
    <w:rPr>
      <w:rFonts w:eastAsia="Times New Roman" w:cs="Times New Roman"/>
      <w:sz w:val="24"/>
      <w:szCs w:val="24"/>
      <w:lang w:eastAsia="ru-RU"/>
    </w:rPr>
  </w:style>
  <w:style w:type="character" w:customStyle="1" w:styleId="aa">
    <w:name w:val="Верхний колонтитул Знак"/>
    <w:basedOn w:val="a0"/>
    <w:link w:val="a9"/>
    <w:uiPriority w:val="99"/>
    <w:rsid w:val="00787F84"/>
    <w:rPr>
      <w:rFonts w:eastAsia="Times New Roman" w:cs="Times New Roman"/>
      <w:sz w:val="24"/>
      <w:szCs w:val="24"/>
      <w:lang w:eastAsia="ru-RU"/>
    </w:rPr>
  </w:style>
  <w:style w:type="character" w:styleId="ab">
    <w:name w:val="page number"/>
    <w:basedOn w:val="a0"/>
    <w:rsid w:val="00787F84"/>
  </w:style>
  <w:style w:type="paragraph" w:styleId="ac">
    <w:name w:val="Body Text"/>
    <w:basedOn w:val="a"/>
    <w:link w:val="ad"/>
    <w:rsid w:val="00787F84"/>
    <w:pPr>
      <w:spacing w:after="120"/>
      <w:jc w:val="left"/>
    </w:pPr>
    <w:rPr>
      <w:rFonts w:eastAsia="Times New Roman" w:cs="Times New Roman"/>
      <w:sz w:val="24"/>
      <w:szCs w:val="24"/>
      <w:lang w:eastAsia="ru-RU"/>
    </w:rPr>
  </w:style>
  <w:style w:type="character" w:customStyle="1" w:styleId="ad">
    <w:name w:val="Основной текст Знак"/>
    <w:basedOn w:val="a0"/>
    <w:link w:val="ac"/>
    <w:rsid w:val="00787F84"/>
    <w:rPr>
      <w:rFonts w:eastAsia="Times New Roman" w:cs="Times New Roman"/>
      <w:sz w:val="24"/>
      <w:szCs w:val="24"/>
      <w:lang w:eastAsia="ru-RU"/>
    </w:rPr>
  </w:style>
  <w:style w:type="paragraph" w:styleId="33">
    <w:name w:val="Body Text 3"/>
    <w:basedOn w:val="a"/>
    <w:link w:val="34"/>
    <w:rsid w:val="00787F84"/>
    <w:pPr>
      <w:jc w:val="center"/>
    </w:pPr>
    <w:rPr>
      <w:rFonts w:eastAsia="Times New Roman" w:cs="Times New Roman"/>
      <w:b/>
      <w:szCs w:val="24"/>
      <w:lang w:eastAsia="ru-RU"/>
    </w:rPr>
  </w:style>
  <w:style w:type="character" w:customStyle="1" w:styleId="34">
    <w:name w:val="Основной текст 3 Знак"/>
    <w:basedOn w:val="a0"/>
    <w:link w:val="33"/>
    <w:rsid w:val="00787F84"/>
    <w:rPr>
      <w:rFonts w:eastAsia="Times New Roman" w:cs="Times New Roman"/>
      <w:b/>
      <w:szCs w:val="24"/>
      <w:lang w:eastAsia="ru-RU"/>
    </w:rPr>
  </w:style>
  <w:style w:type="paragraph" w:customStyle="1" w:styleId="ConsPlusTitle">
    <w:name w:val="ConsPlusTitle"/>
    <w:rsid w:val="00787F84"/>
    <w:pPr>
      <w:widowControl w:val="0"/>
      <w:autoSpaceDE w:val="0"/>
      <w:autoSpaceDN w:val="0"/>
      <w:adjustRightInd w:val="0"/>
      <w:jc w:val="left"/>
    </w:pPr>
    <w:rPr>
      <w:rFonts w:ascii="Arial" w:eastAsia="Times New Roman" w:hAnsi="Arial" w:cs="Times New Roman"/>
      <w:b/>
      <w:sz w:val="20"/>
      <w:szCs w:val="20"/>
      <w:lang w:eastAsia="ru-RU"/>
    </w:rPr>
  </w:style>
  <w:style w:type="character" w:styleId="ae">
    <w:name w:val="Strong"/>
    <w:uiPriority w:val="22"/>
    <w:qFormat/>
    <w:rsid w:val="00787F84"/>
    <w:rPr>
      <w:b/>
      <w:bCs/>
    </w:rPr>
  </w:style>
  <w:style w:type="character" w:styleId="af">
    <w:name w:val="Hyperlink"/>
    <w:rsid w:val="00787F84"/>
    <w:rPr>
      <w:color w:val="0000FF"/>
      <w:u w:val="single"/>
    </w:rPr>
  </w:style>
  <w:style w:type="character" w:customStyle="1" w:styleId="af0">
    <w:name w:val="Текст выноски Знак"/>
    <w:link w:val="af1"/>
    <w:uiPriority w:val="99"/>
    <w:semiHidden/>
    <w:rsid w:val="00787F84"/>
    <w:rPr>
      <w:rFonts w:ascii="Tahoma" w:hAnsi="Tahoma"/>
      <w:sz w:val="16"/>
      <w:szCs w:val="16"/>
      <w:lang w:eastAsia="ru-RU"/>
    </w:rPr>
  </w:style>
  <w:style w:type="paragraph" w:styleId="af1">
    <w:name w:val="Balloon Text"/>
    <w:basedOn w:val="a"/>
    <w:link w:val="af0"/>
    <w:uiPriority w:val="99"/>
    <w:semiHidden/>
    <w:rsid w:val="00787F84"/>
    <w:pPr>
      <w:jc w:val="left"/>
    </w:pPr>
    <w:rPr>
      <w:rFonts w:ascii="Tahoma" w:hAnsi="Tahoma"/>
      <w:sz w:val="16"/>
      <w:szCs w:val="16"/>
      <w:lang w:eastAsia="ru-RU"/>
    </w:rPr>
  </w:style>
  <w:style w:type="character" w:customStyle="1" w:styleId="11">
    <w:name w:val="Текст выноски Знак1"/>
    <w:basedOn w:val="a0"/>
    <w:uiPriority w:val="99"/>
    <w:semiHidden/>
    <w:rsid w:val="00787F84"/>
    <w:rPr>
      <w:rFonts w:ascii="Tahoma" w:hAnsi="Tahoma" w:cs="Tahoma"/>
      <w:sz w:val="16"/>
      <w:szCs w:val="16"/>
    </w:rPr>
  </w:style>
  <w:style w:type="paragraph" w:styleId="af2">
    <w:name w:val="footer"/>
    <w:basedOn w:val="a"/>
    <w:link w:val="af3"/>
    <w:uiPriority w:val="99"/>
    <w:rsid w:val="00787F84"/>
    <w:pPr>
      <w:tabs>
        <w:tab w:val="center" w:pos="4677"/>
        <w:tab w:val="right" w:pos="9355"/>
      </w:tabs>
      <w:jc w:val="left"/>
    </w:pPr>
    <w:rPr>
      <w:rFonts w:eastAsia="Times New Roman" w:cs="Times New Roman"/>
      <w:sz w:val="24"/>
      <w:szCs w:val="24"/>
      <w:lang w:eastAsia="ru-RU"/>
    </w:rPr>
  </w:style>
  <w:style w:type="character" w:customStyle="1" w:styleId="af3">
    <w:name w:val="Нижний колонтитул Знак"/>
    <w:basedOn w:val="a0"/>
    <w:link w:val="af2"/>
    <w:uiPriority w:val="99"/>
    <w:rsid w:val="00787F84"/>
    <w:rPr>
      <w:rFonts w:eastAsia="Times New Roman" w:cs="Times New Roman"/>
      <w:sz w:val="24"/>
      <w:szCs w:val="24"/>
      <w:lang w:eastAsia="ru-RU"/>
    </w:rPr>
  </w:style>
  <w:style w:type="paragraph" w:customStyle="1" w:styleId="af4">
    <w:name w:val="Знак Знак Знак Знак"/>
    <w:basedOn w:val="a"/>
    <w:rsid w:val="00787F84"/>
    <w:pPr>
      <w:jc w:val="left"/>
    </w:pPr>
    <w:rPr>
      <w:rFonts w:ascii="Verdana" w:eastAsia="Times New Roman" w:hAnsi="Verdana" w:cs="Verdana"/>
      <w:sz w:val="20"/>
      <w:szCs w:val="20"/>
      <w:lang w:val="en-US"/>
    </w:rPr>
  </w:style>
  <w:style w:type="paragraph" w:customStyle="1" w:styleId="af5">
    <w:name w:val="Знак Знак Знак Знак Знак Знак Знак"/>
    <w:basedOn w:val="a"/>
    <w:rsid w:val="00787F84"/>
    <w:pPr>
      <w:spacing w:after="160" w:line="240" w:lineRule="exact"/>
      <w:jc w:val="left"/>
    </w:pPr>
    <w:rPr>
      <w:rFonts w:ascii="Verdana" w:eastAsia="Times New Roman" w:hAnsi="Verdana" w:cs="Times New Roman"/>
      <w:sz w:val="20"/>
      <w:szCs w:val="20"/>
      <w:lang w:val="en-US"/>
    </w:rPr>
  </w:style>
  <w:style w:type="paragraph" w:customStyle="1" w:styleId="Style5">
    <w:name w:val="Style5"/>
    <w:basedOn w:val="a"/>
    <w:uiPriority w:val="99"/>
    <w:rsid w:val="00787F84"/>
    <w:pPr>
      <w:widowControl w:val="0"/>
      <w:autoSpaceDE w:val="0"/>
      <w:autoSpaceDN w:val="0"/>
      <w:adjustRightInd w:val="0"/>
      <w:jc w:val="left"/>
    </w:pPr>
    <w:rPr>
      <w:rFonts w:eastAsia="Times New Roman" w:cs="Times New Roman"/>
      <w:sz w:val="24"/>
      <w:szCs w:val="24"/>
      <w:lang w:eastAsia="ru-RU"/>
    </w:rPr>
  </w:style>
  <w:style w:type="character" w:customStyle="1" w:styleId="FontStyle23">
    <w:name w:val="Font Style23"/>
    <w:uiPriority w:val="99"/>
    <w:rsid w:val="00787F84"/>
    <w:rPr>
      <w:rFonts w:ascii="Times New Roman" w:hAnsi="Times New Roman" w:cs="Times New Roman"/>
      <w:b/>
      <w:bCs/>
      <w:sz w:val="18"/>
      <w:szCs w:val="18"/>
    </w:rPr>
  </w:style>
  <w:style w:type="paragraph" w:customStyle="1" w:styleId="12">
    <w:name w:val="Обычный1"/>
    <w:rsid w:val="00787F84"/>
    <w:pPr>
      <w:widowControl w:val="0"/>
      <w:jc w:val="left"/>
    </w:pPr>
    <w:rPr>
      <w:rFonts w:eastAsia="Times New Roman" w:cs="Times New Roman"/>
      <w:snapToGrid w:val="0"/>
      <w:sz w:val="20"/>
      <w:szCs w:val="20"/>
      <w:lang w:eastAsia="ru-RU"/>
    </w:rPr>
  </w:style>
  <w:style w:type="paragraph" w:customStyle="1" w:styleId="ConsPlusNonformat">
    <w:name w:val="ConsPlusNonformat"/>
    <w:rsid w:val="00787F84"/>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f6">
    <w:name w:val="No Spacing"/>
    <w:uiPriority w:val="1"/>
    <w:qFormat/>
    <w:rsid w:val="00787F84"/>
    <w:pPr>
      <w:jc w:val="left"/>
    </w:pPr>
    <w:rPr>
      <w:rFonts w:ascii="Calibri" w:eastAsia="Times New Roman" w:hAnsi="Calibri" w:cs="Times New Roman"/>
      <w:sz w:val="22"/>
      <w:lang w:eastAsia="ru-RU"/>
    </w:rPr>
  </w:style>
  <w:style w:type="paragraph" w:styleId="af7">
    <w:name w:val="List Paragraph"/>
    <w:basedOn w:val="a"/>
    <w:uiPriority w:val="34"/>
    <w:qFormat/>
    <w:rsid w:val="00787F84"/>
    <w:pPr>
      <w:ind w:left="720"/>
      <w:contextualSpacing/>
      <w:jc w:val="left"/>
    </w:pPr>
    <w:rPr>
      <w:rFonts w:eastAsia="Times New Roman" w:cs="Times New Roman"/>
      <w:sz w:val="24"/>
      <w:szCs w:val="24"/>
      <w:lang w:eastAsia="ru-RU"/>
    </w:rPr>
  </w:style>
  <w:style w:type="paragraph" w:customStyle="1" w:styleId="af8">
    <w:name w:val="Знак"/>
    <w:basedOn w:val="a"/>
    <w:rsid w:val="00787F84"/>
    <w:pPr>
      <w:jc w:val="left"/>
    </w:pPr>
    <w:rPr>
      <w:rFonts w:ascii="Verdana" w:eastAsia="Times New Roman" w:hAnsi="Verdana" w:cs="Verdana"/>
      <w:sz w:val="20"/>
      <w:szCs w:val="20"/>
      <w:lang w:val="en-US"/>
    </w:rPr>
  </w:style>
  <w:style w:type="character" w:customStyle="1" w:styleId="af9">
    <w:name w:val="Гипертекстовая ссылка"/>
    <w:rsid w:val="00787F84"/>
    <w:rPr>
      <w:color w:val="106BBE"/>
    </w:rPr>
  </w:style>
  <w:style w:type="paragraph" w:customStyle="1" w:styleId="afa">
    <w:name w:val="Прижатый влево"/>
    <w:basedOn w:val="a"/>
    <w:next w:val="a"/>
    <w:rsid w:val="00787F84"/>
    <w:pPr>
      <w:widowControl w:val="0"/>
      <w:autoSpaceDE w:val="0"/>
      <w:autoSpaceDN w:val="0"/>
      <w:adjustRightInd w:val="0"/>
      <w:jc w:val="left"/>
    </w:pPr>
    <w:rPr>
      <w:rFonts w:ascii="Arial" w:eastAsia="Times New Roman" w:hAnsi="Arial" w:cs="Arial"/>
      <w:sz w:val="24"/>
      <w:szCs w:val="24"/>
      <w:lang w:eastAsia="ru-RU"/>
    </w:rPr>
  </w:style>
  <w:style w:type="paragraph" w:styleId="35">
    <w:name w:val="List Bullet 3"/>
    <w:basedOn w:val="a"/>
    <w:unhideWhenUsed/>
    <w:rsid w:val="00787F84"/>
    <w:pPr>
      <w:tabs>
        <w:tab w:val="num" w:pos="926"/>
      </w:tabs>
      <w:spacing w:before="120" w:after="120" w:line="276" w:lineRule="auto"/>
      <w:ind w:left="926" w:hanging="360"/>
      <w:contextualSpacing/>
    </w:pPr>
    <w:rPr>
      <w:rFonts w:eastAsia="Times New Roman" w:cs="Times New Roman"/>
      <w:sz w:val="22"/>
      <w:lang w:val="en-US" w:bidi="en-US"/>
    </w:rPr>
  </w:style>
  <w:style w:type="paragraph" w:customStyle="1" w:styleId="25">
    <w:name w:val="Маркированный 2 Знак"/>
    <w:basedOn w:val="35"/>
    <w:link w:val="26"/>
    <w:qFormat/>
    <w:rsid w:val="00787F84"/>
    <w:rPr>
      <w:rFonts w:eastAsia="Batang"/>
    </w:rPr>
  </w:style>
  <w:style w:type="character" w:customStyle="1" w:styleId="26">
    <w:name w:val="Маркированный 2 Знак Знак"/>
    <w:link w:val="25"/>
    <w:rsid w:val="00787F84"/>
    <w:rPr>
      <w:rFonts w:eastAsia="Batang" w:cs="Times New Roman"/>
      <w:sz w:val="22"/>
      <w:lang w:val="en-US" w:bidi="en-US"/>
    </w:rPr>
  </w:style>
  <w:style w:type="paragraph" w:customStyle="1" w:styleId="13">
    <w:name w:val="Нумерованный список 1 Знак"/>
    <w:basedOn w:val="afb"/>
    <w:link w:val="14"/>
    <w:qFormat/>
    <w:rsid w:val="00787F84"/>
    <w:pPr>
      <w:widowControl w:val="0"/>
      <w:adjustRightInd w:val="0"/>
      <w:spacing w:before="60" w:after="60" w:line="276" w:lineRule="auto"/>
      <w:contextualSpacing w:val="0"/>
      <w:jc w:val="both"/>
      <w:textAlignment w:val="baseline"/>
    </w:pPr>
    <w:rPr>
      <w:rFonts w:eastAsia="Batang"/>
      <w:sz w:val="22"/>
      <w:szCs w:val="22"/>
      <w:lang w:val="en-US" w:eastAsia="en-US" w:bidi="en-US"/>
    </w:rPr>
  </w:style>
  <w:style w:type="paragraph" w:styleId="afb">
    <w:name w:val="List Number"/>
    <w:basedOn w:val="a"/>
    <w:rsid w:val="00787F84"/>
    <w:pPr>
      <w:ind w:left="1440" w:hanging="360"/>
      <w:contextualSpacing/>
      <w:jc w:val="left"/>
    </w:pPr>
    <w:rPr>
      <w:rFonts w:eastAsia="Times New Roman" w:cs="Times New Roman"/>
      <w:sz w:val="24"/>
      <w:szCs w:val="24"/>
      <w:lang w:eastAsia="ru-RU"/>
    </w:rPr>
  </w:style>
  <w:style w:type="character" w:customStyle="1" w:styleId="14">
    <w:name w:val="Нумерованный список 1 Знак Знак"/>
    <w:link w:val="13"/>
    <w:rsid w:val="00787F84"/>
    <w:rPr>
      <w:rFonts w:eastAsia="Batang" w:cs="Times New Roman"/>
      <w:sz w:val="22"/>
      <w:lang w:val="en-US" w:bidi="en-US"/>
    </w:rPr>
  </w:style>
  <w:style w:type="paragraph" w:styleId="afc">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787F84"/>
    <w:pPr>
      <w:spacing w:before="75" w:after="120"/>
      <w:jc w:val="left"/>
    </w:pPr>
    <w:rPr>
      <w:rFonts w:eastAsia="Times New Roman" w:cs="Times New Roman"/>
      <w:sz w:val="24"/>
      <w:szCs w:val="24"/>
      <w:lang w:eastAsia="ru-RU"/>
    </w:rPr>
  </w:style>
  <w:style w:type="paragraph" w:customStyle="1" w:styleId="msolistparagraphcxspmiddle">
    <w:name w:val="msolistparagraphcxspmiddle"/>
    <w:basedOn w:val="a"/>
    <w:rsid w:val="00787F84"/>
    <w:pPr>
      <w:spacing w:before="100" w:beforeAutospacing="1" w:after="100" w:afterAutospacing="1"/>
      <w:jc w:val="left"/>
    </w:pPr>
    <w:rPr>
      <w:rFonts w:eastAsia="Times New Roman" w:cs="Times New Roman"/>
      <w:sz w:val="24"/>
      <w:szCs w:val="24"/>
      <w:lang w:eastAsia="ru-RU"/>
    </w:rPr>
  </w:style>
  <w:style w:type="paragraph" w:customStyle="1" w:styleId="afd">
    <w:name w:val="Знак Знак"/>
    <w:basedOn w:val="a"/>
    <w:rsid w:val="00787F84"/>
    <w:pPr>
      <w:spacing w:before="100" w:beforeAutospacing="1" w:after="100" w:afterAutospacing="1"/>
      <w:jc w:val="left"/>
    </w:pPr>
    <w:rPr>
      <w:rFonts w:ascii="Tahoma" w:eastAsia="Times New Roman" w:hAnsi="Tahoma" w:cs="Times New Roman"/>
      <w:sz w:val="20"/>
      <w:szCs w:val="20"/>
      <w:lang w:val="en-US"/>
    </w:rPr>
  </w:style>
  <w:style w:type="paragraph" w:customStyle="1" w:styleId="printj">
    <w:name w:val="printj"/>
    <w:basedOn w:val="a"/>
    <w:rsid w:val="00787F84"/>
    <w:pPr>
      <w:spacing w:before="100" w:beforeAutospacing="1" w:after="100" w:afterAutospacing="1"/>
      <w:jc w:val="left"/>
    </w:pPr>
    <w:rPr>
      <w:rFonts w:eastAsia="Times New Roman" w:cs="Times New Roman"/>
      <w:sz w:val="24"/>
      <w:szCs w:val="24"/>
      <w:lang w:eastAsia="ru-RU"/>
    </w:rPr>
  </w:style>
  <w:style w:type="paragraph" w:customStyle="1" w:styleId="afe">
    <w:name w:val="Таблицы (моноширинный)"/>
    <w:basedOn w:val="a"/>
    <w:next w:val="a"/>
    <w:rsid w:val="00787F84"/>
    <w:pPr>
      <w:autoSpaceDE w:val="0"/>
      <w:autoSpaceDN w:val="0"/>
      <w:adjustRightInd w:val="0"/>
    </w:pPr>
    <w:rPr>
      <w:rFonts w:ascii="Courier New" w:eastAsia="Times New Roman" w:hAnsi="Courier New" w:cs="Courier New"/>
      <w:sz w:val="20"/>
      <w:szCs w:val="20"/>
      <w:lang w:eastAsia="ru-RU"/>
    </w:rPr>
  </w:style>
  <w:style w:type="paragraph" w:customStyle="1" w:styleId="Preformatted">
    <w:name w:val="Preformatted"/>
    <w:basedOn w:val="a"/>
    <w:rsid w:val="00787F8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left"/>
    </w:pPr>
    <w:rPr>
      <w:rFonts w:ascii="Courier New" w:eastAsia="Times New Roman" w:hAnsi="Courier New" w:cs="Times New Roman"/>
      <w:sz w:val="20"/>
      <w:szCs w:val="20"/>
      <w:lang w:eastAsia="ru-RU"/>
    </w:rPr>
  </w:style>
  <w:style w:type="table" w:styleId="aff">
    <w:name w:val="Table Grid"/>
    <w:basedOn w:val="a1"/>
    <w:uiPriority w:val="59"/>
    <w:rsid w:val="00C77F31"/>
    <w:pPr>
      <w:jc w:val="left"/>
    </w:pPr>
    <w:rPr>
      <w:rFonts w:eastAsia="Times New Roman" w:cs="Times New Roman"/>
      <w:sz w:val="20"/>
      <w:szCs w:val="20"/>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6">
    <w:name w:val="Основной текст (3)_"/>
    <w:basedOn w:val="a0"/>
    <w:link w:val="37"/>
    <w:rsid w:val="00505C32"/>
    <w:rPr>
      <w:rFonts w:eastAsia="Times New Roman" w:cs="Times New Roman"/>
      <w:b/>
      <w:bCs/>
      <w:szCs w:val="28"/>
      <w:shd w:val="clear" w:color="auto" w:fill="FFFFFF"/>
    </w:rPr>
  </w:style>
  <w:style w:type="paragraph" w:customStyle="1" w:styleId="37">
    <w:name w:val="Основной текст (3)"/>
    <w:basedOn w:val="a"/>
    <w:link w:val="36"/>
    <w:rsid w:val="00505C32"/>
    <w:pPr>
      <w:widowControl w:val="0"/>
      <w:shd w:val="clear" w:color="auto" w:fill="FFFFFF"/>
      <w:spacing w:before="780" w:line="317" w:lineRule="exact"/>
      <w:jc w:val="center"/>
    </w:pPr>
    <w:rPr>
      <w:rFonts w:eastAsia="Times New Roman" w:cs="Times New Roman"/>
      <w:b/>
      <w:bCs/>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Number"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87F84"/>
    <w:pPr>
      <w:autoSpaceDE w:val="0"/>
      <w:autoSpaceDN w:val="0"/>
      <w:adjustRightInd w:val="0"/>
      <w:spacing w:before="108" w:after="108"/>
      <w:jc w:val="center"/>
      <w:outlineLvl w:val="0"/>
    </w:pPr>
    <w:rPr>
      <w:rFonts w:ascii="Arial" w:eastAsia="Times New Roman" w:hAnsi="Arial" w:cs="Times New Roman"/>
      <w:b/>
      <w:bCs/>
      <w:color w:val="000080"/>
      <w:sz w:val="20"/>
      <w:szCs w:val="20"/>
      <w:lang w:eastAsia="ru-RU"/>
    </w:rPr>
  </w:style>
  <w:style w:type="paragraph" w:styleId="2">
    <w:name w:val="heading 2"/>
    <w:basedOn w:val="a"/>
    <w:next w:val="a"/>
    <w:link w:val="20"/>
    <w:qFormat/>
    <w:rsid w:val="00787F84"/>
    <w:pPr>
      <w:keepNext/>
      <w:jc w:val="center"/>
      <w:outlineLvl w:val="1"/>
    </w:pPr>
    <w:rPr>
      <w:rFonts w:eastAsia="Times New Roman" w:cs="Times New Roman"/>
      <w:b/>
      <w:szCs w:val="24"/>
      <w:lang w:eastAsia="ru-RU"/>
    </w:rPr>
  </w:style>
  <w:style w:type="paragraph" w:styleId="3">
    <w:name w:val="heading 3"/>
    <w:basedOn w:val="a"/>
    <w:next w:val="a"/>
    <w:link w:val="30"/>
    <w:qFormat/>
    <w:rsid w:val="00787F84"/>
    <w:pPr>
      <w:keepNext/>
      <w:jc w:val="center"/>
      <w:outlineLvl w:val="2"/>
    </w:pPr>
    <w:rPr>
      <w:rFonts w:eastAsia="Times New Roman" w:cs="Times New Roman"/>
      <w:szCs w:val="24"/>
      <w:lang w:eastAsia="ru-RU"/>
    </w:rPr>
  </w:style>
  <w:style w:type="paragraph" w:styleId="4">
    <w:name w:val="heading 4"/>
    <w:basedOn w:val="a"/>
    <w:next w:val="a"/>
    <w:link w:val="40"/>
    <w:qFormat/>
    <w:rsid w:val="00787F84"/>
    <w:pPr>
      <w:keepNext/>
      <w:spacing w:before="240" w:after="60"/>
      <w:jc w:val="left"/>
      <w:outlineLvl w:val="3"/>
    </w:pPr>
    <w:rPr>
      <w:rFonts w:eastAsia="Times New Roman" w:cs="Times New Roman"/>
      <w:b/>
      <w:bCs/>
      <w:szCs w:val="28"/>
      <w:lang w:eastAsia="ru-RU"/>
    </w:rPr>
  </w:style>
  <w:style w:type="paragraph" w:styleId="5">
    <w:name w:val="heading 5"/>
    <w:basedOn w:val="a"/>
    <w:next w:val="a"/>
    <w:link w:val="50"/>
    <w:qFormat/>
    <w:rsid w:val="00787F84"/>
    <w:pPr>
      <w:keepNext/>
      <w:jc w:val="right"/>
      <w:outlineLvl w:val="4"/>
    </w:pPr>
    <w:rPr>
      <w:rFonts w:eastAsia="Times New Roman" w:cs="Times New Roman"/>
      <w:b/>
      <w:szCs w:val="24"/>
      <w:lang w:eastAsia="ru-RU"/>
    </w:rPr>
  </w:style>
  <w:style w:type="paragraph" w:styleId="6">
    <w:name w:val="heading 6"/>
    <w:basedOn w:val="a"/>
    <w:next w:val="a"/>
    <w:link w:val="60"/>
    <w:qFormat/>
    <w:rsid w:val="00787F84"/>
    <w:pPr>
      <w:keepNext/>
      <w:jc w:val="center"/>
      <w:outlineLvl w:val="5"/>
    </w:pPr>
    <w:rPr>
      <w:rFonts w:eastAsia="Times New Roman" w:cs="Times New Roman"/>
      <w:b/>
      <w:sz w:val="24"/>
      <w:szCs w:val="24"/>
      <w:lang w:eastAsia="ru-RU"/>
    </w:rPr>
  </w:style>
  <w:style w:type="paragraph" w:styleId="7">
    <w:name w:val="heading 7"/>
    <w:basedOn w:val="a"/>
    <w:next w:val="a"/>
    <w:link w:val="70"/>
    <w:qFormat/>
    <w:rsid w:val="00787F84"/>
    <w:pPr>
      <w:keepNext/>
      <w:jc w:val="left"/>
      <w:outlineLvl w:val="6"/>
    </w:pPr>
    <w:rPr>
      <w:rFonts w:eastAsia="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7F84"/>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rsid w:val="00787F84"/>
    <w:rPr>
      <w:rFonts w:eastAsia="Times New Roman" w:cs="Times New Roman"/>
      <w:b/>
      <w:szCs w:val="24"/>
      <w:lang w:eastAsia="ru-RU"/>
    </w:rPr>
  </w:style>
  <w:style w:type="character" w:customStyle="1" w:styleId="30">
    <w:name w:val="Заголовок 3 Знак"/>
    <w:basedOn w:val="a0"/>
    <w:link w:val="3"/>
    <w:rsid w:val="00787F84"/>
    <w:rPr>
      <w:rFonts w:eastAsia="Times New Roman" w:cs="Times New Roman"/>
      <w:szCs w:val="24"/>
      <w:lang w:eastAsia="ru-RU"/>
    </w:rPr>
  </w:style>
  <w:style w:type="character" w:customStyle="1" w:styleId="40">
    <w:name w:val="Заголовок 4 Знак"/>
    <w:basedOn w:val="a0"/>
    <w:link w:val="4"/>
    <w:rsid w:val="00787F84"/>
    <w:rPr>
      <w:rFonts w:eastAsia="Times New Roman" w:cs="Times New Roman"/>
      <w:b/>
      <w:bCs/>
      <w:szCs w:val="28"/>
      <w:lang w:eastAsia="ru-RU"/>
    </w:rPr>
  </w:style>
  <w:style w:type="character" w:customStyle="1" w:styleId="50">
    <w:name w:val="Заголовок 5 Знак"/>
    <w:basedOn w:val="a0"/>
    <w:link w:val="5"/>
    <w:rsid w:val="00787F84"/>
    <w:rPr>
      <w:rFonts w:eastAsia="Times New Roman" w:cs="Times New Roman"/>
      <w:b/>
      <w:szCs w:val="24"/>
      <w:lang w:eastAsia="ru-RU"/>
    </w:rPr>
  </w:style>
  <w:style w:type="character" w:customStyle="1" w:styleId="60">
    <w:name w:val="Заголовок 6 Знак"/>
    <w:basedOn w:val="a0"/>
    <w:link w:val="6"/>
    <w:rsid w:val="00787F84"/>
    <w:rPr>
      <w:rFonts w:eastAsia="Times New Roman" w:cs="Times New Roman"/>
      <w:b/>
      <w:sz w:val="24"/>
      <w:szCs w:val="24"/>
      <w:lang w:eastAsia="ru-RU"/>
    </w:rPr>
  </w:style>
  <w:style w:type="character" w:customStyle="1" w:styleId="70">
    <w:name w:val="Заголовок 7 Знак"/>
    <w:basedOn w:val="a0"/>
    <w:link w:val="7"/>
    <w:rsid w:val="00787F84"/>
    <w:rPr>
      <w:rFonts w:eastAsia="Times New Roman" w:cs="Times New Roman"/>
      <w:b/>
      <w:sz w:val="24"/>
      <w:szCs w:val="24"/>
      <w:lang w:eastAsia="ru-RU"/>
    </w:rPr>
  </w:style>
  <w:style w:type="paragraph" w:customStyle="1" w:styleId="ConsPlusCell">
    <w:name w:val="ConsPlusCell"/>
    <w:rsid w:val="00787F84"/>
    <w:pPr>
      <w:autoSpaceDE w:val="0"/>
      <w:autoSpaceDN w:val="0"/>
      <w:adjustRightInd w:val="0"/>
      <w:jc w:val="left"/>
    </w:pPr>
    <w:rPr>
      <w:rFonts w:ascii="Arial" w:eastAsia="Times New Roman" w:hAnsi="Arial" w:cs="Arial"/>
      <w:sz w:val="20"/>
      <w:szCs w:val="20"/>
      <w:lang w:eastAsia="ru-RU"/>
    </w:rPr>
  </w:style>
  <w:style w:type="paragraph" w:styleId="21">
    <w:name w:val="Body Text Indent 2"/>
    <w:basedOn w:val="a"/>
    <w:link w:val="22"/>
    <w:rsid w:val="00787F84"/>
    <w:pPr>
      <w:ind w:firstLine="708"/>
    </w:pPr>
    <w:rPr>
      <w:rFonts w:eastAsia="Times New Roman" w:cs="Times New Roman"/>
      <w:szCs w:val="20"/>
      <w:lang w:eastAsia="ru-RU"/>
    </w:rPr>
  </w:style>
  <w:style w:type="character" w:customStyle="1" w:styleId="22">
    <w:name w:val="Основной текст с отступом 2 Знак"/>
    <w:basedOn w:val="a0"/>
    <w:link w:val="21"/>
    <w:rsid w:val="00787F84"/>
    <w:rPr>
      <w:rFonts w:eastAsia="Times New Roman" w:cs="Times New Roman"/>
      <w:szCs w:val="20"/>
      <w:lang w:eastAsia="ru-RU"/>
    </w:rPr>
  </w:style>
  <w:style w:type="paragraph" w:styleId="a3">
    <w:name w:val="Body Text Indent"/>
    <w:basedOn w:val="a"/>
    <w:link w:val="a4"/>
    <w:rsid w:val="00787F84"/>
    <w:pPr>
      <w:spacing w:after="120"/>
      <w:ind w:left="283"/>
      <w:jc w:val="left"/>
    </w:pPr>
    <w:rPr>
      <w:rFonts w:eastAsia="Times New Roman" w:cs="Times New Roman"/>
      <w:sz w:val="24"/>
      <w:szCs w:val="24"/>
      <w:lang w:eastAsia="ru-RU"/>
    </w:rPr>
  </w:style>
  <w:style w:type="character" w:customStyle="1" w:styleId="a4">
    <w:name w:val="Основной текст с отступом Знак"/>
    <w:basedOn w:val="a0"/>
    <w:link w:val="a3"/>
    <w:rsid w:val="00787F84"/>
    <w:rPr>
      <w:rFonts w:eastAsia="Times New Roman" w:cs="Times New Roman"/>
      <w:sz w:val="24"/>
      <w:szCs w:val="24"/>
      <w:lang w:eastAsia="ru-RU"/>
    </w:rPr>
  </w:style>
  <w:style w:type="paragraph" w:customStyle="1" w:styleId="ConsPlusNormal">
    <w:name w:val="ConsPlusNormal"/>
    <w:rsid w:val="00787F84"/>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a5">
    <w:name w:val="Цветовое выделение"/>
    <w:rsid w:val="00787F84"/>
    <w:rPr>
      <w:b/>
      <w:bCs/>
      <w:color w:val="000080"/>
      <w:sz w:val="20"/>
      <w:szCs w:val="20"/>
    </w:rPr>
  </w:style>
  <w:style w:type="character" w:customStyle="1" w:styleId="a6">
    <w:name w:val="Текст сноски Знак"/>
    <w:basedOn w:val="a0"/>
    <w:link w:val="a7"/>
    <w:semiHidden/>
    <w:rsid w:val="00787F84"/>
    <w:rPr>
      <w:rFonts w:eastAsia="Times New Roman" w:cs="Times New Roman"/>
      <w:sz w:val="20"/>
      <w:szCs w:val="20"/>
      <w:lang w:eastAsia="ru-RU"/>
    </w:rPr>
  </w:style>
  <w:style w:type="paragraph" w:styleId="a7">
    <w:name w:val="footnote text"/>
    <w:basedOn w:val="a"/>
    <w:link w:val="a6"/>
    <w:semiHidden/>
    <w:rsid w:val="00787F84"/>
    <w:pPr>
      <w:jc w:val="left"/>
    </w:pPr>
    <w:rPr>
      <w:rFonts w:eastAsia="Times New Roman" w:cs="Times New Roman"/>
      <w:sz w:val="20"/>
      <w:szCs w:val="20"/>
      <w:lang w:eastAsia="ru-RU"/>
    </w:rPr>
  </w:style>
  <w:style w:type="paragraph" w:customStyle="1" w:styleId="a8">
    <w:name w:val="Заголовок статьи"/>
    <w:basedOn w:val="a"/>
    <w:next w:val="a"/>
    <w:rsid w:val="00787F84"/>
    <w:pPr>
      <w:autoSpaceDE w:val="0"/>
      <w:autoSpaceDN w:val="0"/>
      <w:adjustRightInd w:val="0"/>
      <w:ind w:left="1612" w:hanging="892"/>
    </w:pPr>
    <w:rPr>
      <w:rFonts w:ascii="Arial" w:eastAsia="Times New Roman" w:hAnsi="Arial" w:cs="Times New Roman"/>
      <w:sz w:val="20"/>
      <w:szCs w:val="20"/>
      <w:lang w:eastAsia="ru-RU"/>
    </w:rPr>
  </w:style>
  <w:style w:type="paragraph" w:styleId="23">
    <w:name w:val="Body Text 2"/>
    <w:basedOn w:val="a"/>
    <w:link w:val="24"/>
    <w:rsid w:val="00787F84"/>
    <w:pPr>
      <w:spacing w:after="120" w:line="480" w:lineRule="auto"/>
      <w:jc w:val="left"/>
    </w:pPr>
    <w:rPr>
      <w:rFonts w:eastAsia="Times New Roman" w:cs="Times New Roman"/>
      <w:sz w:val="24"/>
      <w:szCs w:val="24"/>
      <w:lang w:eastAsia="ru-RU"/>
    </w:rPr>
  </w:style>
  <w:style w:type="character" w:customStyle="1" w:styleId="24">
    <w:name w:val="Основной текст 2 Знак"/>
    <w:basedOn w:val="a0"/>
    <w:link w:val="23"/>
    <w:rsid w:val="00787F84"/>
    <w:rPr>
      <w:rFonts w:eastAsia="Times New Roman" w:cs="Times New Roman"/>
      <w:sz w:val="24"/>
      <w:szCs w:val="24"/>
      <w:lang w:eastAsia="ru-RU"/>
    </w:rPr>
  </w:style>
  <w:style w:type="paragraph" w:styleId="31">
    <w:name w:val="Body Text Indent 3"/>
    <w:basedOn w:val="a"/>
    <w:link w:val="32"/>
    <w:rsid w:val="00787F84"/>
    <w:pPr>
      <w:spacing w:after="120"/>
      <w:ind w:left="283"/>
      <w:jc w:val="left"/>
    </w:pPr>
    <w:rPr>
      <w:rFonts w:eastAsia="Times New Roman" w:cs="Times New Roman"/>
      <w:sz w:val="16"/>
      <w:szCs w:val="16"/>
      <w:lang w:eastAsia="ru-RU"/>
    </w:rPr>
  </w:style>
  <w:style w:type="character" w:customStyle="1" w:styleId="32">
    <w:name w:val="Основной текст с отступом 3 Знак"/>
    <w:basedOn w:val="a0"/>
    <w:link w:val="31"/>
    <w:rsid w:val="00787F84"/>
    <w:rPr>
      <w:rFonts w:eastAsia="Times New Roman" w:cs="Times New Roman"/>
      <w:sz w:val="16"/>
      <w:szCs w:val="16"/>
      <w:lang w:eastAsia="ru-RU"/>
    </w:rPr>
  </w:style>
  <w:style w:type="paragraph" w:customStyle="1" w:styleId="Default">
    <w:name w:val="Default"/>
    <w:rsid w:val="00787F84"/>
    <w:pPr>
      <w:widowControl w:val="0"/>
      <w:suppressAutoHyphens/>
      <w:autoSpaceDE w:val="0"/>
      <w:jc w:val="left"/>
    </w:pPr>
    <w:rPr>
      <w:rFonts w:ascii="OEKGHE+OfficinaSerifWinC" w:eastAsia="Times New Roman" w:hAnsi="OEKGHE+OfficinaSerifWinC" w:cs="OEKGHE+OfficinaSerifWinC"/>
      <w:color w:val="000000"/>
      <w:sz w:val="24"/>
      <w:szCs w:val="24"/>
      <w:lang w:eastAsia="ar-SA"/>
    </w:rPr>
  </w:style>
  <w:style w:type="paragraph" w:customStyle="1" w:styleId="210">
    <w:name w:val="Основной текст 21"/>
    <w:basedOn w:val="a"/>
    <w:rsid w:val="00787F84"/>
    <w:pPr>
      <w:suppressAutoHyphens/>
    </w:pPr>
    <w:rPr>
      <w:rFonts w:eastAsia="Times New Roman" w:cs="Times New Roman"/>
      <w:szCs w:val="20"/>
      <w:lang w:eastAsia="ar-SA"/>
    </w:rPr>
  </w:style>
  <w:style w:type="paragraph" w:styleId="a9">
    <w:name w:val="header"/>
    <w:basedOn w:val="a"/>
    <w:link w:val="aa"/>
    <w:uiPriority w:val="99"/>
    <w:rsid w:val="00787F84"/>
    <w:pPr>
      <w:tabs>
        <w:tab w:val="center" w:pos="4677"/>
        <w:tab w:val="right" w:pos="9355"/>
      </w:tabs>
      <w:jc w:val="left"/>
    </w:pPr>
    <w:rPr>
      <w:rFonts w:eastAsia="Times New Roman" w:cs="Times New Roman"/>
      <w:sz w:val="24"/>
      <w:szCs w:val="24"/>
      <w:lang w:eastAsia="ru-RU"/>
    </w:rPr>
  </w:style>
  <w:style w:type="character" w:customStyle="1" w:styleId="aa">
    <w:name w:val="Верхний колонтитул Знак"/>
    <w:basedOn w:val="a0"/>
    <w:link w:val="a9"/>
    <w:uiPriority w:val="99"/>
    <w:rsid w:val="00787F84"/>
    <w:rPr>
      <w:rFonts w:eastAsia="Times New Roman" w:cs="Times New Roman"/>
      <w:sz w:val="24"/>
      <w:szCs w:val="24"/>
      <w:lang w:eastAsia="ru-RU"/>
    </w:rPr>
  </w:style>
  <w:style w:type="character" w:styleId="ab">
    <w:name w:val="page number"/>
    <w:basedOn w:val="a0"/>
    <w:rsid w:val="00787F84"/>
  </w:style>
  <w:style w:type="paragraph" w:styleId="ac">
    <w:name w:val="Body Text"/>
    <w:basedOn w:val="a"/>
    <w:link w:val="ad"/>
    <w:rsid w:val="00787F84"/>
    <w:pPr>
      <w:spacing w:after="120"/>
      <w:jc w:val="left"/>
    </w:pPr>
    <w:rPr>
      <w:rFonts w:eastAsia="Times New Roman" w:cs="Times New Roman"/>
      <w:sz w:val="24"/>
      <w:szCs w:val="24"/>
      <w:lang w:eastAsia="ru-RU"/>
    </w:rPr>
  </w:style>
  <w:style w:type="character" w:customStyle="1" w:styleId="ad">
    <w:name w:val="Основной текст Знак"/>
    <w:basedOn w:val="a0"/>
    <w:link w:val="ac"/>
    <w:rsid w:val="00787F84"/>
    <w:rPr>
      <w:rFonts w:eastAsia="Times New Roman" w:cs="Times New Roman"/>
      <w:sz w:val="24"/>
      <w:szCs w:val="24"/>
      <w:lang w:eastAsia="ru-RU"/>
    </w:rPr>
  </w:style>
  <w:style w:type="paragraph" w:styleId="33">
    <w:name w:val="Body Text 3"/>
    <w:basedOn w:val="a"/>
    <w:link w:val="34"/>
    <w:rsid w:val="00787F84"/>
    <w:pPr>
      <w:jc w:val="center"/>
    </w:pPr>
    <w:rPr>
      <w:rFonts w:eastAsia="Times New Roman" w:cs="Times New Roman"/>
      <w:b/>
      <w:szCs w:val="24"/>
      <w:lang w:eastAsia="ru-RU"/>
    </w:rPr>
  </w:style>
  <w:style w:type="character" w:customStyle="1" w:styleId="34">
    <w:name w:val="Основной текст 3 Знак"/>
    <w:basedOn w:val="a0"/>
    <w:link w:val="33"/>
    <w:rsid w:val="00787F84"/>
    <w:rPr>
      <w:rFonts w:eastAsia="Times New Roman" w:cs="Times New Roman"/>
      <w:b/>
      <w:szCs w:val="24"/>
      <w:lang w:eastAsia="ru-RU"/>
    </w:rPr>
  </w:style>
  <w:style w:type="paragraph" w:customStyle="1" w:styleId="ConsPlusTitle">
    <w:name w:val="ConsPlusTitle"/>
    <w:rsid w:val="00787F84"/>
    <w:pPr>
      <w:widowControl w:val="0"/>
      <w:autoSpaceDE w:val="0"/>
      <w:autoSpaceDN w:val="0"/>
      <w:adjustRightInd w:val="0"/>
      <w:jc w:val="left"/>
    </w:pPr>
    <w:rPr>
      <w:rFonts w:ascii="Arial" w:eastAsia="Times New Roman" w:hAnsi="Arial" w:cs="Times New Roman"/>
      <w:b/>
      <w:sz w:val="20"/>
      <w:szCs w:val="20"/>
      <w:lang w:eastAsia="ru-RU"/>
    </w:rPr>
  </w:style>
  <w:style w:type="character" w:styleId="ae">
    <w:name w:val="Strong"/>
    <w:uiPriority w:val="22"/>
    <w:qFormat/>
    <w:rsid w:val="00787F84"/>
    <w:rPr>
      <w:b/>
      <w:bCs/>
    </w:rPr>
  </w:style>
  <w:style w:type="character" w:styleId="af">
    <w:name w:val="Hyperlink"/>
    <w:rsid w:val="00787F84"/>
    <w:rPr>
      <w:color w:val="0000FF"/>
      <w:u w:val="single"/>
    </w:rPr>
  </w:style>
  <w:style w:type="character" w:customStyle="1" w:styleId="af0">
    <w:name w:val="Текст выноски Знак"/>
    <w:link w:val="af1"/>
    <w:uiPriority w:val="99"/>
    <w:semiHidden/>
    <w:rsid w:val="00787F84"/>
    <w:rPr>
      <w:rFonts w:ascii="Tahoma" w:hAnsi="Tahoma"/>
      <w:sz w:val="16"/>
      <w:szCs w:val="16"/>
      <w:lang w:eastAsia="ru-RU"/>
    </w:rPr>
  </w:style>
  <w:style w:type="paragraph" w:styleId="af1">
    <w:name w:val="Balloon Text"/>
    <w:basedOn w:val="a"/>
    <w:link w:val="af0"/>
    <w:uiPriority w:val="99"/>
    <w:semiHidden/>
    <w:rsid w:val="00787F84"/>
    <w:pPr>
      <w:jc w:val="left"/>
    </w:pPr>
    <w:rPr>
      <w:rFonts w:ascii="Tahoma" w:hAnsi="Tahoma"/>
      <w:sz w:val="16"/>
      <w:szCs w:val="16"/>
      <w:lang w:eastAsia="ru-RU"/>
    </w:rPr>
  </w:style>
  <w:style w:type="character" w:customStyle="1" w:styleId="11">
    <w:name w:val="Текст выноски Знак1"/>
    <w:basedOn w:val="a0"/>
    <w:uiPriority w:val="99"/>
    <w:semiHidden/>
    <w:rsid w:val="00787F84"/>
    <w:rPr>
      <w:rFonts w:ascii="Tahoma" w:hAnsi="Tahoma" w:cs="Tahoma"/>
      <w:sz w:val="16"/>
      <w:szCs w:val="16"/>
    </w:rPr>
  </w:style>
  <w:style w:type="paragraph" w:styleId="af2">
    <w:name w:val="footer"/>
    <w:basedOn w:val="a"/>
    <w:link w:val="af3"/>
    <w:uiPriority w:val="99"/>
    <w:rsid w:val="00787F84"/>
    <w:pPr>
      <w:tabs>
        <w:tab w:val="center" w:pos="4677"/>
        <w:tab w:val="right" w:pos="9355"/>
      </w:tabs>
      <w:jc w:val="left"/>
    </w:pPr>
    <w:rPr>
      <w:rFonts w:eastAsia="Times New Roman" w:cs="Times New Roman"/>
      <w:sz w:val="24"/>
      <w:szCs w:val="24"/>
      <w:lang w:eastAsia="ru-RU"/>
    </w:rPr>
  </w:style>
  <w:style w:type="character" w:customStyle="1" w:styleId="af3">
    <w:name w:val="Нижний колонтитул Знак"/>
    <w:basedOn w:val="a0"/>
    <w:link w:val="af2"/>
    <w:uiPriority w:val="99"/>
    <w:rsid w:val="00787F84"/>
    <w:rPr>
      <w:rFonts w:eastAsia="Times New Roman" w:cs="Times New Roman"/>
      <w:sz w:val="24"/>
      <w:szCs w:val="24"/>
      <w:lang w:eastAsia="ru-RU"/>
    </w:rPr>
  </w:style>
  <w:style w:type="paragraph" w:customStyle="1" w:styleId="af4">
    <w:name w:val="Знак Знак Знак Знак"/>
    <w:basedOn w:val="a"/>
    <w:rsid w:val="00787F84"/>
    <w:pPr>
      <w:jc w:val="left"/>
    </w:pPr>
    <w:rPr>
      <w:rFonts w:ascii="Verdana" w:eastAsia="Times New Roman" w:hAnsi="Verdana" w:cs="Verdana"/>
      <w:sz w:val="20"/>
      <w:szCs w:val="20"/>
      <w:lang w:val="en-US"/>
    </w:rPr>
  </w:style>
  <w:style w:type="paragraph" w:customStyle="1" w:styleId="af5">
    <w:name w:val="Знак Знак Знак Знак Знак Знак Знак"/>
    <w:basedOn w:val="a"/>
    <w:rsid w:val="00787F84"/>
    <w:pPr>
      <w:spacing w:after="160" w:line="240" w:lineRule="exact"/>
      <w:jc w:val="left"/>
    </w:pPr>
    <w:rPr>
      <w:rFonts w:ascii="Verdana" w:eastAsia="Times New Roman" w:hAnsi="Verdana" w:cs="Times New Roman"/>
      <w:sz w:val="20"/>
      <w:szCs w:val="20"/>
      <w:lang w:val="en-US"/>
    </w:rPr>
  </w:style>
  <w:style w:type="paragraph" w:customStyle="1" w:styleId="Style5">
    <w:name w:val="Style5"/>
    <w:basedOn w:val="a"/>
    <w:uiPriority w:val="99"/>
    <w:rsid w:val="00787F84"/>
    <w:pPr>
      <w:widowControl w:val="0"/>
      <w:autoSpaceDE w:val="0"/>
      <w:autoSpaceDN w:val="0"/>
      <w:adjustRightInd w:val="0"/>
      <w:jc w:val="left"/>
    </w:pPr>
    <w:rPr>
      <w:rFonts w:eastAsia="Times New Roman" w:cs="Times New Roman"/>
      <w:sz w:val="24"/>
      <w:szCs w:val="24"/>
      <w:lang w:eastAsia="ru-RU"/>
    </w:rPr>
  </w:style>
  <w:style w:type="character" w:customStyle="1" w:styleId="FontStyle23">
    <w:name w:val="Font Style23"/>
    <w:uiPriority w:val="99"/>
    <w:rsid w:val="00787F84"/>
    <w:rPr>
      <w:rFonts w:ascii="Times New Roman" w:hAnsi="Times New Roman" w:cs="Times New Roman"/>
      <w:b/>
      <w:bCs/>
      <w:sz w:val="18"/>
      <w:szCs w:val="18"/>
    </w:rPr>
  </w:style>
  <w:style w:type="paragraph" w:customStyle="1" w:styleId="12">
    <w:name w:val="Обычный1"/>
    <w:rsid w:val="00787F84"/>
    <w:pPr>
      <w:widowControl w:val="0"/>
      <w:jc w:val="left"/>
    </w:pPr>
    <w:rPr>
      <w:rFonts w:eastAsia="Times New Roman" w:cs="Times New Roman"/>
      <w:snapToGrid w:val="0"/>
      <w:sz w:val="20"/>
      <w:szCs w:val="20"/>
      <w:lang w:eastAsia="ru-RU"/>
    </w:rPr>
  </w:style>
  <w:style w:type="paragraph" w:customStyle="1" w:styleId="ConsPlusNonformat">
    <w:name w:val="ConsPlusNonformat"/>
    <w:rsid w:val="00787F84"/>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f6">
    <w:name w:val="No Spacing"/>
    <w:uiPriority w:val="1"/>
    <w:qFormat/>
    <w:rsid w:val="00787F84"/>
    <w:pPr>
      <w:jc w:val="left"/>
    </w:pPr>
    <w:rPr>
      <w:rFonts w:ascii="Calibri" w:eastAsia="Times New Roman" w:hAnsi="Calibri" w:cs="Times New Roman"/>
      <w:sz w:val="22"/>
      <w:lang w:eastAsia="ru-RU"/>
    </w:rPr>
  </w:style>
  <w:style w:type="paragraph" w:styleId="af7">
    <w:name w:val="List Paragraph"/>
    <w:basedOn w:val="a"/>
    <w:uiPriority w:val="34"/>
    <w:qFormat/>
    <w:rsid w:val="00787F84"/>
    <w:pPr>
      <w:ind w:left="720"/>
      <w:contextualSpacing/>
      <w:jc w:val="left"/>
    </w:pPr>
    <w:rPr>
      <w:rFonts w:eastAsia="Times New Roman" w:cs="Times New Roman"/>
      <w:sz w:val="24"/>
      <w:szCs w:val="24"/>
      <w:lang w:eastAsia="ru-RU"/>
    </w:rPr>
  </w:style>
  <w:style w:type="paragraph" w:customStyle="1" w:styleId="af8">
    <w:name w:val="Знак"/>
    <w:basedOn w:val="a"/>
    <w:rsid w:val="00787F84"/>
    <w:pPr>
      <w:jc w:val="left"/>
    </w:pPr>
    <w:rPr>
      <w:rFonts w:ascii="Verdana" w:eastAsia="Times New Roman" w:hAnsi="Verdana" w:cs="Verdana"/>
      <w:sz w:val="20"/>
      <w:szCs w:val="20"/>
      <w:lang w:val="en-US"/>
    </w:rPr>
  </w:style>
  <w:style w:type="character" w:customStyle="1" w:styleId="af9">
    <w:name w:val="Гипертекстовая ссылка"/>
    <w:rsid w:val="00787F84"/>
    <w:rPr>
      <w:color w:val="106BBE"/>
    </w:rPr>
  </w:style>
  <w:style w:type="paragraph" w:customStyle="1" w:styleId="afa">
    <w:name w:val="Прижатый влево"/>
    <w:basedOn w:val="a"/>
    <w:next w:val="a"/>
    <w:rsid w:val="00787F84"/>
    <w:pPr>
      <w:widowControl w:val="0"/>
      <w:autoSpaceDE w:val="0"/>
      <w:autoSpaceDN w:val="0"/>
      <w:adjustRightInd w:val="0"/>
      <w:jc w:val="left"/>
    </w:pPr>
    <w:rPr>
      <w:rFonts w:ascii="Arial" w:eastAsia="Times New Roman" w:hAnsi="Arial" w:cs="Arial"/>
      <w:sz w:val="24"/>
      <w:szCs w:val="24"/>
      <w:lang w:eastAsia="ru-RU"/>
    </w:rPr>
  </w:style>
  <w:style w:type="paragraph" w:styleId="35">
    <w:name w:val="List Bullet 3"/>
    <w:basedOn w:val="a"/>
    <w:unhideWhenUsed/>
    <w:rsid w:val="00787F84"/>
    <w:pPr>
      <w:tabs>
        <w:tab w:val="num" w:pos="926"/>
      </w:tabs>
      <w:spacing w:before="120" w:after="120" w:line="276" w:lineRule="auto"/>
      <w:ind w:left="926" w:hanging="360"/>
      <w:contextualSpacing/>
    </w:pPr>
    <w:rPr>
      <w:rFonts w:eastAsia="Times New Roman" w:cs="Times New Roman"/>
      <w:sz w:val="22"/>
      <w:lang w:val="en-US" w:bidi="en-US"/>
    </w:rPr>
  </w:style>
  <w:style w:type="paragraph" w:customStyle="1" w:styleId="25">
    <w:name w:val="Маркированный 2 Знак"/>
    <w:basedOn w:val="35"/>
    <w:link w:val="26"/>
    <w:qFormat/>
    <w:rsid w:val="00787F84"/>
    <w:rPr>
      <w:rFonts w:eastAsia="Batang"/>
    </w:rPr>
  </w:style>
  <w:style w:type="character" w:customStyle="1" w:styleId="26">
    <w:name w:val="Маркированный 2 Знак Знак"/>
    <w:link w:val="25"/>
    <w:rsid w:val="00787F84"/>
    <w:rPr>
      <w:rFonts w:eastAsia="Batang" w:cs="Times New Roman"/>
      <w:sz w:val="22"/>
      <w:lang w:val="en-US" w:bidi="en-US"/>
    </w:rPr>
  </w:style>
  <w:style w:type="paragraph" w:customStyle="1" w:styleId="13">
    <w:name w:val="Нумерованный список 1 Знак"/>
    <w:basedOn w:val="afb"/>
    <w:link w:val="14"/>
    <w:qFormat/>
    <w:rsid w:val="00787F84"/>
    <w:pPr>
      <w:widowControl w:val="0"/>
      <w:adjustRightInd w:val="0"/>
      <w:spacing w:before="60" w:after="60" w:line="276" w:lineRule="auto"/>
      <w:contextualSpacing w:val="0"/>
      <w:jc w:val="both"/>
      <w:textAlignment w:val="baseline"/>
    </w:pPr>
    <w:rPr>
      <w:rFonts w:eastAsia="Batang"/>
      <w:sz w:val="22"/>
      <w:szCs w:val="22"/>
      <w:lang w:val="en-US" w:eastAsia="en-US" w:bidi="en-US"/>
    </w:rPr>
  </w:style>
  <w:style w:type="paragraph" w:styleId="afb">
    <w:name w:val="List Number"/>
    <w:basedOn w:val="a"/>
    <w:rsid w:val="00787F84"/>
    <w:pPr>
      <w:ind w:left="1440" w:hanging="360"/>
      <w:contextualSpacing/>
      <w:jc w:val="left"/>
    </w:pPr>
    <w:rPr>
      <w:rFonts w:eastAsia="Times New Roman" w:cs="Times New Roman"/>
      <w:sz w:val="24"/>
      <w:szCs w:val="24"/>
      <w:lang w:eastAsia="ru-RU"/>
    </w:rPr>
  </w:style>
  <w:style w:type="character" w:customStyle="1" w:styleId="14">
    <w:name w:val="Нумерованный список 1 Знак Знак"/>
    <w:link w:val="13"/>
    <w:rsid w:val="00787F84"/>
    <w:rPr>
      <w:rFonts w:eastAsia="Batang" w:cs="Times New Roman"/>
      <w:sz w:val="22"/>
      <w:lang w:val="en-US" w:bidi="en-US"/>
    </w:rPr>
  </w:style>
  <w:style w:type="paragraph" w:styleId="afc">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787F84"/>
    <w:pPr>
      <w:spacing w:before="75" w:after="120"/>
      <w:jc w:val="left"/>
    </w:pPr>
    <w:rPr>
      <w:rFonts w:eastAsia="Times New Roman" w:cs="Times New Roman"/>
      <w:sz w:val="24"/>
      <w:szCs w:val="24"/>
      <w:lang w:eastAsia="ru-RU"/>
    </w:rPr>
  </w:style>
  <w:style w:type="paragraph" w:customStyle="1" w:styleId="msolistparagraphcxspmiddle">
    <w:name w:val="msolistparagraphcxspmiddle"/>
    <w:basedOn w:val="a"/>
    <w:rsid w:val="00787F84"/>
    <w:pPr>
      <w:spacing w:before="100" w:beforeAutospacing="1" w:after="100" w:afterAutospacing="1"/>
      <w:jc w:val="left"/>
    </w:pPr>
    <w:rPr>
      <w:rFonts w:eastAsia="Times New Roman" w:cs="Times New Roman"/>
      <w:sz w:val="24"/>
      <w:szCs w:val="24"/>
      <w:lang w:eastAsia="ru-RU"/>
    </w:rPr>
  </w:style>
  <w:style w:type="paragraph" w:customStyle="1" w:styleId="afd">
    <w:name w:val="Знак Знак"/>
    <w:basedOn w:val="a"/>
    <w:rsid w:val="00787F84"/>
    <w:pPr>
      <w:spacing w:before="100" w:beforeAutospacing="1" w:after="100" w:afterAutospacing="1"/>
      <w:jc w:val="left"/>
    </w:pPr>
    <w:rPr>
      <w:rFonts w:ascii="Tahoma" w:eastAsia="Times New Roman" w:hAnsi="Tahoma" w:cs="Times New Roman"/>
      <w:sz w:val="20"/>
      <w:szCs w:val="20"/>
      <w:lang w:val="en-US"/>
    </w:rPr>
  </w:style>
  <w:style w:type="paragraph" w:customStyle="1" w:styleId="printj">
    <w:name w:val="printj"/>
    <w:basedOn w:val="a"/>
    <w:rsid w:val="00787F84"/>
    <w:pPr>
      <w:spacing w:before="100" w:beforeAutospacing="1" w:after="100" w:afterAutospacing="1"/>
      <w:jc w:val="left"/>
    </w:pPr>
    <w:rPr>
      <w:rFonts w:eastAsia="Times New Roman" w:cs="Times New Roman"/>
      <w:sz w:val="24"/>
      <w:szCs w:val="24"/>
      <w:lang w:eastAsia="ru-RU"/>
    </w:rPr>
  </w:style>
  <w:style w:type="paragraph" w:customStyle="1" w:styleId="afe">
    <w:name w:val="Таблицы (моноширинный)"/>
    <w:basedOn w:val="a"/>
    <w:next w:val="a"/>
    <w:rsid w:val="00787F84"/>
    <w:pPr>
      <w:autoSpaceDE w:val="0"/>
      <w:autoSpaceDN w:val="0"/>
      <w:adjustRightInd w:val="0"/>
    </w:pPr>
    <w:rPr>
      <w:rFonts w:ascii="Courier New" w:eastAsia="Times New Roman" w:hAnsi="Courier New" w:cs="Courier New"/>
      <w:sz w:val="20"/>
      <w:szCs w:val="20"/>
      <w:lang w:eastAsia="ru-RU"/>
    </w:rPr>
  </w:style>
  <w:style w:type="paragraph" w:customStyle="1" w:styleId="Preformatted">
    <w:name w:val="Preformatted"/>
    <w:basedOn w:val="a"/>
    <w:rsid w:val="00787F8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left"/>
    </w:pPr>
    <w:rPr>
      <w:rFonts w:ascii="Courier New" w:eastAsia="Times New Roman" w:hAnsi="Courier New" w:cs="Times New Roman"/>
      <w:sz w:val="20"/>
      <w:szCs w:val="20"/>
      <w:lang w:eastAsia="ru-RU"/>
    </w:rPr>
  </w:style>
  <w:style w:type="table" w:styleId="aff">
    <w:name w:val="Table Grid"/>
    <w:basedOn w:val="a1"/>
    <w:uiPriority w:val="59"/>
    <w:rsid w:val="00C77F31"/>
    <w:pPr>
      <w:jc w:val="left"/>
    </w:pPr>
    <w:rPr>
      <w:rFonts w:eastAsia="Times New Roman" w:cs="Times New Roman"/>
      <w:sz w:val="20"/>
      <w:szCs w:val="20"/>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6">
    <w:name w:val="Основной текст (3)_"/>
    <w:basedOn w:val="a0"/>
    <w:link w:val="37"/>
    <w:rsid w:val="00505C32"/>
    <w:rPr>
      <w:rFonts w:eastAsia="Times New Roman" w:cs="Times New Roman"/>
      <w:b/>
      <w:bCs/>
      <w:szCs w:val="28"/>
      <w:shd w:val="clear" w:color="auto" w:fill="FFFFFF"/>
    </w:rPr>
  </w:style>
  <w:style w:type="paragraph" w:customStyle="1" w:styleId="37">
    <w:name w:val="Основной текст (3)"/>
    <w:basedOn w:val="a"/>
    <w:link w:val="36"/>
    <w:rsid w:val="00505C32"/>
    <w:pPr>
      <w:widowControl w:val="0"/>
      <w:shd w:val="clear" w:color="auto" w:fill="FFFFFF"/>
      <w:spacing w:before="780" w:line="317" w:lineRule="exact"/>
      <w:jc w:val="center"/>
    </w:pPr>
    <w:rPr>
      <w:rFonts w:eastAsia="Times New Roman" w:cs="Times New Roman"/>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006571">
      <w:bodyDiv w:val="1"/>
      <w:marLeft w:val="0"/>
      <w:marRight w:val="0"/>
      <w:marTop w:val="0"/>
      <w:marBottom w:val="0"/>
      <w:divBdr>
        <w:top w:val="none" w:sz="0" w:space="0" w:color="auto"/>
        <w:left w:val="none" w:sz="0" w:space="0" w:color="auto"/>
        <w:bottom w:val="none" w:sz="0" w:space="0" w:color="auto"/>
        <w:right w:val="none" w:sz="0" w:space="0" w:color="auto"/>
      </w:divBdr>
    </w:div>
    <w:div w:id="18175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1AF8B-C8A5-481B-A5FD-76B82CBE2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27</Pages>
  <Words>6404</Words>
  <Characters>36508</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42827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Buh</dc:creator>
  <cp:lastModifiedBy>Buh</cp:lastModifiedBy>
  <cp:revision>40</cp:revision>
  <cp:lastPrinted>2021-02-25T08:15:00Z</cp:lastPrinted>
  <dcterms:created xsi:type="dcterms:W3CDTF">2019-02-07T10:55:00Z</dcterms:created>
  <dcterms:modified xsi:type="dcterms:W3CDTF">2021-02-25T08:15:00Z</dcterms:modified>
</cp:coreProperties>
</file>