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6B" w:rsidRPr="00FA062C" w:rsidRDefault="00B76073" w:rsidP="00F60AA5">
      <w:pPr>
        <w:jc w:val="center"/>
        <w:rPr>
          <w:b/>
          <w:sz w:val="28"/>
          <w:szCs w:val="28"/>
        </w:rPr>
      </w:pPr>
      <w:r w:rsidRPr="00FA062C">
        <w:rPr>
          <w:b/>
          <w:sz w:val="28"/>
          <w:szCs w:val="28"/>
        </w:rPr>
        <w:t>АДМИНИСТРАЦИЯ ПЕРЕЯСЛОВСКОГО</w:t>
      </w:r>
      <w:r w:rsidR="00716F6B" w:rsidRPr="00FA062C">
        <w:rPr>
          <w:b/>
          <w:sz w:val="28"/>
          <w:szCs w:val="28"/>
        </w:rPr>
        <w:t xml:space="preserve"> СЕЛЬСКОГО ПОСЕЛЕНИЯ </w:t>
      </w:r>
      <w:r w:rsidR="00F60AA5" w:rsidRPr="00FA062C">
        <w:rPr>
          <w:b/>
          <w:sz w:val="28"/>
          <w:szCs w:val="28"/>
        </w:rPr>
        <w:t xml:space="preserve">БРЮХОВЕЦКОГО </w:t>
      </w:r>
      <w:r w:rsidR="00716F6B" w:rsidRPr="00FA062C">
        <w:rPr>
          <w:b/>
          <w:sz w:val="28"/>
          <w:szCs w:val="28"/>
        </w:rPr>
        <w:t>РАЙОНА</w:t>
      </w:r>
    </w:p>
    <w:p w:rsidR="00716F6B" w:rsidRPr="00D829C5" w:rsidRDefault="00716F6B" w:rsidP="00BD04E7">
      <w:pPr>
        <w:jc w:val="both"/>
        <w:rPr>
          <w:b/>
          <w:sz w:val="28"/>
          <w:szCs w:val="28"/>
        </w:rPr>
      </w:pPr>
    </w:p>
    <w:p w:rsidR="00716F6B" w:rsidRPr="00B62A26" w:rsidRDefault="00716F6B" w:rsidP="00F60AA5">
      <w:pPr>
        <w:jc w:val="center"/>
        <w:rPr>
          <w:b/>
          <w:sz w:val="32"/>
          <w:szCs w:val="32"/>
        </w:rPr>
      </w:pPr>
      <w:r w:rsidRPr="00B62A26">
        <w:rPr>
          <w:b/>
          <w:sz w:val="32"/>
          <w:szCs w:val="32"/>
        </w:rPr>
        <w:t>ПОСТАНОВЛЕНИЕ</w:t>
      </w:r>
    </w:p>
    <w:p w:rsidR="00716F6B" w:rsidRPr="00BD04E7" w:rsidRDefault="00716F6B" w:rsidP="00BD04E7">
      <w:pPr>
        <w:jc w:val="both"/>
        <w:rPr>
          <w:sz w:val="28"/>
          <w:szCs w:val="28"/>
        </w:rPr>
      </w:pPr>
    </w:p>
    <w:p w:rsidR="00F60AA5" w:rsidRPr="00193939" w:rsidRDefault="007B1BC1" w:rsidP="009C1C86">
      <w:pPr>
        <w:tabs>
          <w:tab w:val="left" w:pos="737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0AA5">
        <w:rPr>
          <w:sz w:val="28"/>
          <w:szCs w:val="28"/>
        </w:rPr>
        <w:t>т</w:t>
      </w:r>
      <w:r>
        <w:rPr>
          <w:sz w:val="28"/>
          <w:szCs w:val="28"/>
        </w:rPr>
        <w:t xml:space="preserve"> 06.11.2015</w:t>
      </w:r>
      <w:r w:rsidR="00801FC1">
        <w:rPr>
          <w:sz w:val="28"/>
          <w:szCs w:val="28"/>
        </w:rPr>
        <w:tab/>
      </w:r>
      <w:r w:rsidR="00B47980">
        <w:rPr>
          <w:sz w:val="28"/>
          <w:szCs w:val="28"/>
        </w:rPr>
        <w:t xml:space="preserve">№ </w:t>
      </w:r>
      <w:r>
        <w:rPr>
          <w:sz w:val="28"/>
          <w:szCs w:val="28"/>
        </w:rPr>
        <w:t>248</w:t>
      </w:r>
      <w:bookmarkStart w:id="0" w:name="_GoBack"/>
      <w:bookmarkEnd w:id="0"/>
    </w:p>
    <w:p w:rsidR="00716F6B" w:rsidRPr="00A27DCE" w:rsidRDefault="00F60AA5" w:rsidP="00FA062C">
      <w:pPr>
        <w:jc w:val="center"/>
        <w:rPr>
          <w:sz w:val="28"/>
          <w:szCs w:val="28"/>
        </w:rPr>
      </w:pPr>
      <w:proofErr w:type="spellStart"/>
      <w:r w:rsidRPr="00A27DCE">
        <w:rPr>
          <w:sz w:val="28"/>
          <w:szCs w:val="28"/>
        </w:rPr>
        <w:t>с</w:t>
      </w:r>
      <w:r w:rsidR="00B76073" w:rsidRPr="00A27DCE">
        <w:rPr>
          <w:sz w:val="28"/>
          <w:szCs w:val="28"/>
        </w:rPr>
        <w:t>т</w:t>
      </w:r>
      <w:r w:rsidR="00FA062C" w:rsidRPr="00A27DCE">
        <w:rPr>
          <w:sz w:val="28"/>
          <w:szCs w:val="28"/>
        </w:rPr>
        <w:t>-ца</w:t>
      </w:r>
      <w:proofErr w:type="spellEnd"/>
      <w:r w:rsidR="00CD0AE8" w:rsidRPr="00A27DCE">
        <w:rPr>
          <w:sz w:val="28"/>
          <w:szCs w:val="28"/>
        </w:rPr>
        <w:t xml:space="preserve"> </w:t>
      </w:r>
      <w:r w:rsidR="00B76073" w:rsidRPr="00A27DCE">
        <w:rPr>
          <w:sz w:val="28"/>
          <w:szCs w:val="28"/>
        </w:rPr>
        <w:t>Переясловская</w:t>
      </w:r>
    </w:p>
    <w:p w:rsidR="00462DCD" w:rsidRPr="00A27DCE" w:rsidRDefault="00462DCD" w:rsidP="00CE78F6">
      <w:pPr>
        <w:jc w:val="center"/>
        <w:rPr>
          <w:sz w:val="28"/>
          <w:szCs w:val="28"/>
        </w:rPr>
      </w:pPr>
    </w:p>
    <w:p w:rsidR="00462DCD" w:rsidRDefault="00462DCD" w:rsidP="00CE78F6">
      <w:pPr>
        <w:jc w:val="center"/>
        <w:rPr>
          <w:sz w:val="28"/>
          <w:szCs w:val="28"/>
        </w:rPr>
      </w:pPr>
    </w:p>
    <w:p w:rsidR="00FA062C" w:rsidRPr="00BD04E7" w:rsidRDefault="00FA062C" w:rsidP="00CE78F6">
      <w:pPr>
        <w:jc w:val="center"/>
        <w:rPr>
          <w:sz w:val="28"/>
          <w:szCs w:val="28"/>
        </w:rPr>
      </w:pPr>
    </w:p>
    <w:p w:rsidR="006936D0" w:rsidRDefault="006936D0" w:rsidP="00693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реализации постановления Правительства Российской Федерации </w:t>
      </w:r>
    </w:p>
    <w:p w:rsidR="006936D0" w:rsidRDefault="006936D0" w:rsidP="00693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6 марта 2015 года № 198 «Об утверждении правил изменения по соглашению сторон срока исполнения контракта, и (или)</w:t>
      </w:r>
    </w:p>
    <w:p w:rsidR="006936D0" w:rsidRDefault="006936D0" w:rsidP="00693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цены контракта, и (или) цены единицы товара, работы, услуги,</w:t>
      </w:r>
    </w:p>
    <w:p w:rsidR="006936D0" w:rsidRDefault="006936D0" w:rsidP="00693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(или) количества товаров, объема работ, услуг, </w:t>
      </w:r>
    </w:p>
    <w:p w:rsidR="006936D0" w:rsidRDefault="006936D0" w:rsidP="006936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предусмотренных контрактами, срок исполнения которых </w:t>
      </w:r>
    </w:p>
    <w:p w:rsidR="006936D0" w:rsidRDefault="006936D0" w:rsidP="006936D0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завершается в 2015 году»</w:t>
      </w:r>
    </w:p>
    <w:p w:rsidR="00462DCD" w:rsidRDefault="00462DCD" w:rsidP="00BD04E7">
      <w:pPr>
        <w:jc w:val="both"/>
        <w:rPr>
          <w:sz w:val="28"/>
          <w:szCs w:val="28"/>
        </w:rPr>
      </w:pPr>
    </w:p>
    <w:p w:rsidR="00FA062C" w:rsidRDefault="00FA062C" w:rsidP="00FA062C">
      <w:pPr>
        <w:tabs>
          <w:tab w:val="left" w:pos="964"/>
        </w:tabs>
        <w:jc w:val="both"/>
        <w:rPr>
          <w:sz w:val="28"/>
          <w:szCs w:val="28"/>
        </w:rPr>
      </w:pPr>
    </w:p>
    <w:p w:rsidR="003F5EBA" w:rsidRPr="00BD04E7" w:rsidRDefault="003F5EBA" w:rsidP="00BD04E7">
      <w:pPr>
        <w:jc w:val="both"/>
        <w:rPr>
          <w:sz w:val="28"/>
          <w:szCs w:val="28"/>
        </w:rPr>
      </w:pPr>
    </w:p>
    <w:p w:rsidR="006936D0" w:rsidRDefault="006936D0" w:rsidP="006936D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В соответствии с частью 1.1 статьи 95 Федерального закона </w:t>
      </w:r>
      <w:r w:rsidRPr="00933D73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933D73">
        <w:rPr>
          <w:sz w:val="28"/>
          <w:szCs w:val="28"/>
        </w:rPr>
        <w:t xml:space="preserve"> 44-ФЗ </w:t>
      </w:r>
      <w:r>
        <w:rPr>
          <w:sz w:val="28"/>
          <w:szCs w:val="28"/>
        </w:rPr>
        <w:t xml:space="preserve">« </w:t>
      </w:r>
      <w:r w:rsidRPr="00933D73">
        <w:rPr>
          <w:sz w:val="28"/>
          <w:szCs w:val="28"/>
        </w:rPr>
        <w:t>О контрактной системе в сфере закупок товаров, работ, услуг</w:t>
      </w:r>
      <w:r>
        <w:rPr>
          <w:sz w:val="28"/>
          <w:szCs w:val="28"/>
        </w:rPr>
        <w:t xml:space="preserve"> </w:t>
      </w:r>
      <w:r w:rsidRPr="00933D73">
        <w:rPr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</w:t>
      </w:r>
      <w:r w:rsidRPr="00933D73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933D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33D7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33D73">
        <w:rPr>
          <w:sz w:val="28"/>
          <w:szCs w:val="28"/>
        </w:rPr>
        <w:t>нужд</w:t>
      </w:r>
      <w:r>
        <w:rPr>
          <w:sz w:val="28"/>
          <w:szCs w:val="28"/>
        </w:rPr>
        <w:t>»</w:t>
      </w:r>
      <w:r>
        <w:rPr>
          <w:rFonts w:ascii="Calibri" w:hAnsi="Calibri" w:cs="Calibri"/>
        </w:rPr>
        <w:t xml:space="preserve">, </w:t>
      </w:r>
    </w:p>
    <w:p w:rsidR="006936D0" w:rsidRPr="00005F47" w:rsidRDefault="006936D0" w:rsidP="006936D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6 марта 2015 года № 198 </w:t>
      </w:r>
      <w:r>
        <w:rPr>
          <w:bCs/>
          <w:sz w:val="28"/>
          <w:szCs w:val="28"/>
        </w:rPr>
        <w:t xml:space="preserve">«Об утверждении </w:t>
      </w:r>
      <w:r w:rsidRPr="006E3D9F">
        <w:rPr>
          <w:bCs/>
          <w:sz w:val="28"/>
          <w:szCs w:val="28"/>
        </w:rPr>
        <w:t>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</w:t>
      </w:r>
      <w:r>
        <w:rPr>
          <w:bCs/>
          <w:sz w:val="28"/>
          <w:szCs w:val="28"/>
        </w:rPr>
        <w:t xml:space="preserve"> </w:t>
      </w:r>
      <w:r w:rsidRPr="006E3D9F">
        <w:rPr>
          <w:bCs/>
          <w:sz w:val="28"/>
          <w:szCs w:val="28"/>
        </w:rPr>
        <w:t xml:space="preserve"> контрактами, срок исполнения</w:t>
      </w:r>
      <w:r>
        <w:rPr>
          <w:bCs/>
          <w:sz w:val="28"/>
          <w:szCs w:val="28"/>
        </w:rPr>
        <w:t xml:space="preserve"> которых завершается в 2015 </w:t>
      </w:r>
      <w:r w:rsidRPr="006E3D9F">
        <w:rPr>
          <w:bCs/>
          <w:sz w:val="28"/>
          <w:szCs w:val="28"/>
        </w:rPr>
        <w:t>году»</w:t>
      </w:r>
      <w:r>
        <w:rPr>
          <w:bCs/>
          <w:sz w:val="28"/>
          <w:szCs w:val="28"/>
        </w:rPr>
        <w:t>, в целях оптимизации деятельности заказчиков, осуществляющих закупки товаров, работ, услуг для обеспечения муниципальных</w:t>
      </w:r>
      <w:proofErr w:type="gramEnd"/>
      <w:r>
        <w:rPr>
          <w:bCs/>
          <w:sz w:val="28"/>
          <w:szCs w:val="28"/>
        </w:rPr>
        <w:t xml:space="preserve"> нужд Брюховецкого района </w:t>
      </w:r>
      <w:proofErr w:type="gramStart"/>
      <w:r w:rsidRPr="00005F47">
        <w:rPr>
          <w:sz w:val="28"/>
          <w:szCs w:val="28"/>
        </w:rPr>
        <w:t>п</w:t>
      </w:r>
      <w:proofErr w:type="gramEnd"/>
      <w:r w:rsidRPr="00005F47">
        <w:rPr>
          <w:sz w:val="28"/>
          <w:szCs w:val="28"/>
        </w:rPr>
        <w:t xml:space="preserve"> о с т а н о в л я ю:</w:t>
      </w:r>
    </w:p>
    <w:p w:rsidR="006936D0" w:rsidRPr="001D74B2" w:rsidRDefault="006936D0" w:rsidP="006936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74B2">
        <w:rPr>
          <w:color w:val="000000"/>
          <w:sz w:val="28"/>
          <w:szCs w:val="28"/>
        </w:rPr>
        <w:t xml:space="preserve">1. </w:t>
      </w:r>
      <w:proofErr w:type="gramStart"/>
      <w:r w:rsidRPr="001D74B2">
        <w:rPr>
          <w:color w:val="000000"/>
          <w:sz w:val="28"/>
          <w:szCs w:val="28"/>
        </w:rPr>
        <w:t xml:space="preserve">Утвердить Перечень товаров, работ, услуг, муниципальные </w:t>
      </w:r>
      <w:r>
        <w:rPr>
          <w:color w:val="000000"/>
          <w:sz w:val="28"/>
          <w:szCs w:val="28"/>
        </w:rPr>
        <w:t xml:space="preserve">контракты, гражданско-правовые </w:t>
      </w:r>
      <w:r w:rsidRPr="001D74B2">
        <w:rPr>
          <w:color w:val="000000"/>
          <w:sz w:val="28"/>
          <w:szCs w:val="28"/>
        </w:rPr>
        <w:t>договоры бюджетных учреждений (далее-контракты) на закупку которых допускается изменять в 2015 году по соглашению сторон в соответствии с постановлением Правительства</w:t>
      </w:r>
      <w:r w:rsidRPr="0057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6 марта 2015 года № 198 </w:t>
      </w:r>
      <w:r w:rsidRPr="006E3D9F">
        <w:rPr>
          <w:bCs/>
          <w:sz w:val="28"/>
          <w:szCs w:val="28"/>
        </w:rPr>
        <w:t>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</w:t>
      </w:r>
      <w:proofErr w:type="gramEnd"/>
      <w:r w:rsidRPr="006E3D9F">
        <w:rPr>
          <w:bCs/>
          <w:sz w:val="28"/>
          <w:szCs w:val="28"/>
        </w:rPr>
        <w:t xml:space="preserve"> товаров, объема работ, услуг, предусмотренных контрактами, срок исполне</w:t>
      </w:r>
      <w:r>
        <w:rPr>
          <w:bCs/>
          <w:sz w:val="28"/>
          <w:szCs w:val="28"/>
        </w:rPr>
        <w:t xml:space="preserve">ния которых завершается в 2015 </w:t>
      </w:r>
      <w:r w:rsidRPr="006E3D9F">
        <w:rPr>
          <w:bCs/>
          <w:sz w:val="28"/>
          <w:szCs w:val="28"/>
        </w:rPr>
        <w:t>году»</w:t>
      </w:r>
      <w:r>
        <w:rPr>
          <w:bCs/>
          <w:sz w:val="28"/>
          <w:szCs w:val="28"/>
        </w:rPr>
        <w:t xml:space="preserve"> (далее соответственно – Перечень, постановление № 198)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6936D0" w:rsidRDefault="006936D0" w:rsidP="00693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D7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Установить, что цена контрактов, предметом которых являются поставка товаров, выполнение работ  и оказание услуг, включенных в Перечень, должна превышать 500 тысяч рублей и составлять не более чем 5 миллионов рублей в случае, если контракт заключен для обеспечения муниципальных нужд по </w:t>
      </w:r>
      <w:r>
        <w:rPr>
          <w:sz w:val="28"/>
          <w:szCs w:val="28"/>
        </w:rPr>
        <w:lastRenderedPageBreak/>
        <w:t>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 ориентированные некоммерческие</w:t>
      </w:r>
      <w:proofErr w:type="gramEnd"/>
      <w:r>
        <w:rPr>
          <w:sz w:val="28"/>
          <w:szCs w:val="28"/>
        </w:rPr>
        <w:t xml:space="preserve"> организации.</w:t>
      </w:r>
    </w:p>
    <w:p w:rsidR="006936D0" w:rsidRDefault="006936D0" w:rsidP="006936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Заказчикам, </w:t>
      </w:r>
      <w:r>
        <w:rPr>
          <w:bCs/>
          <w:sz w:val="28"/>
          <w:szCs w:val="28"/>
        </w:rPr>
        <w:t>осуществляющим закупки  товаров, работ, услуг для обеспечения муниципальных нужд Переясловского сельского поселения</w:t>
      </w:r>
      <w:r>
        <w:rPr>
          <w:sz w:val="28"/>
          <w:szCs w:val="28"/>
        </w:rPr>
        <w:t xml:space="preserve"> использовать индексы корректировки цен по каждому наименованию товаров, работ, услуг, включенных в Перечень, утвержденные  Департаментом цен и тарифов Краснодарского края. </w:t>
      </w:r>
    </w:p>
    <w:p w:rsidR="00716F6B" w:rsidRDefault="006936D0" w:rsidP="00E157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Главному специалисту</w:t>
      </w:r>
      <w:r w:rsidR="009E1360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финансисту администрации Переясловского сельского поселения С.В. Шалимовой обеспечить обнародование (опубликование) настоящего постановления на официальном сайте администрации Переясловского сельского поселения Брюховецкого района в информационно-телекоммуникационной сети </w:t>
      </w:r>
      <w:r w:rsidR="0014637F">
        <w:rPr>
          <w:sz w:val="28"/>
          <w:szCs w:val="28"/>
        </w:rPr>
        <w:t>«Интернет».</w:t>
      </w:r>
    </w:p>
    <w:p w:rsidR="0014637F" w:rsidRPr="00933D73" w:rsidRDefault="0014637F" w:rsidP="00146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37F">
        <w:rPr>
          <w:sz w:val="28"/>
          <w:szCs w:val="28"/>
        </w:rPr>
        <w:t xml:space="preserve">5. </w:t>
      </w:r>
      <w:proofErr w:type="gramStart"/>
      <w:r w:rsidRPr="0014637F">
        <w:rPr>
          <w:sz w:val="28"/>
          <w:szCs w:val="28"/>
        </w:rPr>
        <w:t>Контроль за</w:t>
      </w:r>
      <w:proofErr w:type="gramEnd"/>
      <w:r w:rsidRPr="0014637F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Переясловского сельского поселения Брюховецкого района О.А. </w:t>
      </w:r>
      <w:proofErr w:type="spellStart"/>
      <w:r>
        <w:rPr>
          <w:sz w:val="28"/>
          <w:szCs w:val="28"/>
        </w:rPr>
        <w:t>Компаниец</w:t>
      </w:r>
      <w:proofErr w:type="spellEnd"/>
      <w:r w:rsidRPr="0014637F">
        <w:rPr>
          <w:sz w:val="28"/>
          <w:szCs w:val="28"/>
        </w:rPr>
        <w:t>.</w:t>
      </w:r>
    </w:p>
    <w:p w:rsidR="0014637F" w:rsidRPr="00933D73" w:rsidRDefault="0014637F" w:rsidP="00146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>
        <w:rPr>
          <w:sz w:val="28"/>
          <w:szCs w:val="28"/>
        </w:rPr>
        <w:t>6. Настоящее п</w:t>
      </w:r>
      <w:r w:rsidRPr="00933D7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со дня его обнародования  и действует до 1 января 2016 года.</w:t>
      </w:r>
    </w:p>
    <w:p w:rsidR="0014637F" w:rsidRDefault="0014637F" w:rsidP="00E15792">
      <w:pPr>
        <w:ind w:firstLine="709"/>
        <w:contextualSpacing/>
        <w:jc w:val="both"/>
        <w:rPr>
          <w:sz w:val="28"/>
          <w:szCs w:val="28"/>
        </w:rPr>
      </w:pPr>
    </w:p>
    <w:p w:rsidR="006936D0" w:rsidRDefault="006936D0" w:rsidP="00E15792">
      <w:pPr>
        <w:ind w:firstLine="709"/>
        <w:contextualSpacing/>
        <w:jc w:val="both"/>
        <w:rPr>
          <w:sz w:val="28"/>
          <w:szCs w:val="28"/>
        </w:rPr>
      </w:pPr>
    </w:p>
    <w:p w:rsidR="0014637F" w:rsidRDefault="0014637F" w:rsidP="0014637F">
      <w:pPr>
        <w:autoSpaceDE w:val="0"/>
        <w:jc w:val="both"/>
        <w:rPr>
          <w:sz w:val="28"/>
          <w:szCs w:val="28"/>
        </w:rPr>
      </w:pPr>
      <w:r w:rsidRPr="00005F4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Переясловского</w:t>
      </w:r>
    </w:p>
    <w:p w:rsidR="0014637F" w:rsidRDefault="0014637F" w:rsidP="0014637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4637F" w:rsidRPr="00005F47" w:rsidRDefault="0014637F" w:rsidP="0014637F">
      <w:pPr>
        <w:tabs>
          <w:tab w:val="right" w:pos="963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Pr="00005F47">
        <w:rPr>
          <w:sz w:val="28"/>
          <w:szCs w:val="28"/>
        </w:rPr>
        <w:t xml:space="preserve"> </w:t>
      </w:r>
      <w:r w:rsidRPr="00005F4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05F47">
        <w:rPr>
          <w:sz w:val="28"/>
          <w:szCs w:val="28"/>
        </w:rPr>
        <w:t>В.В.</w:t>
      </w:r>
      <w:r>
        <w:rPr>
          <w:sz w:val="28"/>
          <w:szCs w:val="28"/>
        </w:rPr>
        <w:t xml:space="preserve"> Татарин</w:t>
      </w:r>
    </w:p>
    <w:p w:rsidR="0014637F" w:rsidRPr="00005F47" w:rsidRDefault="0014637F" w:rsidP="0014637F">
      <w:pPr>
        <w:autoSpaceDE w:val="0"/>
        <w:jc w:val="both"/>
        <w:rPr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p w:rsidR="0014637F" w:rsidRDefault="0014637F" w:rsidP="004B76B4">
      <w:pPr>
        <w:ind w:firstLine="5103"/>
        <w:jc w:val="center"/>
        <w:rPr>
          <w:color w:val="000000"/>
          <w:sz w:val="28"/>
          <w:szCs w:val="28"/>
        </w:rPr>
      </w:pPr>
    </w:p>
    <w:sectPr w:rsidR="0014637F" w:rsidSect="006075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889"/>
    <w:multiLevelType w:val="hybridMultilevel"/>
    <w:tmpl w:val="FBAE002E"/>
    <w:lvl w:ilvl="0" w:tplc="34E243E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AD693A"/>
    <w:multiLevelType w:val="hybridMultilevel"/>
    <w:tmpl w:val="412A5472"/>
    <w:lvl w:ilvl="0" w:tplc="BC106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AA0C4E"/>
    <w:multiLevelType w:val="hybridMultilevel"/>
    <w:tmpl w:val="1CD0DDCC"/>
    <w:lvl w:ilvl="0" w:tplc="9F1C5C2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FA7C96"/>
    <w:multiLevelType w:val="hybridMultilevel"/>
    <w:tmpl w:val="5956CAFC"/>
    <w:lvl w:ilvl="0" w:tplc="A328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14016"/>
    <w:multiLevelType w:val="hybridMultilevel"/>
    <w:tmpl w:val="83C0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B7306"/>
    <w:multiLevelType w:val="hybridMultilevel"/>
    <w:tmpl w:val="8D1E5722"/>
    <w:lvl w:ilvl="0" w:tplc="A37C7BDE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A2E47"/>
    <w:multiLevelType w:val="hybridMultilevel"/>
    <w:tmpl w:val="F682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F6B"/>
    <w:rsid w:val="00001BD2"/>
    <w:rsid w:val="00003869"/>
    <w:rsid w:val="000130D7"/>
    <w:rsid w:val="000467A5"/>
    <w:rsid w:val="00086292"/>
    <w:rsid w:val="000A5BD9"/>
    <w:rsid w:val="001201D1"/>
    <w:rsid w:val="0014637F"/>
    <w:rsid w:val="0015795E"/>
    <w:rsid w:val="00163F4E"/>
    <w:rsid w:val="00193939"/>
    <w:rsid w:val="001A6EB2"/>
    <w:rsid w:val="001E0759"/>
    <w:rsid w:val="00214227"/>
    <w:rsid w:val="00214BFB"/>
    <w:rsid w:val="00231342"/>
    <w:rsid w:val="00241F2B"/>
    <w:rsid w:val="00293CC7"/>
    <w:rsid w:val="0030001A"/>
    <w:rsid w:val="00311463"/>
    <w:rsid w:val="003341F1"/>
    <w:rsid w:val="00342872"/>
    <w:rsid w:val="00371711"/>
    <w:rsid w:val="00373B31"/>
    <w:rsid w:val="00373F52"/>
    <w:rsid w:val="003B3AFD"/>
    <w:rsid w:val="003C663E"/>
    <w:rsid w:val="003C7C16"/>
    <w:rsid w:val="003D0B35"/>
    <w:rsid w:val="003D677C"/>
    <w:rsid w:val="003E059E"/>
    <w:rsid w:val="003F1389"/>
    <w:rsid w:val="003F4C2D"/>
    <w:rsid w:val="003F5EBA"/>
    <w:rsid w:val="00424A78"/>
    <w:rsid w:val="004514AF"/>
    <w:rsid w:val="00462DCD"/>
    <w:rsid w:val="00466DC2"/>
    <w:rsid w:val="004930BC"/>
    <w:rsid w:val="004B76B4"/>
    <w:rsid w:val="004F47ED"/>
    <w:rsid w:val="00505EBD"/>
    <w:rsid w:val="00523066"/>
    <w:rsid w:val="00525BE6"/>
    <w:rsid w:val="00545D19"/>
    <w:rsid w:val="00555626"/>
    <w:rsid w:val="00570A32"/>
    <w:rsid w:val="00577FC1"/>
    <w:rsid w:val="005F5267"/>
    <w:rsid w:val="00607532"/>
    <w:rsid w:val="006152AF"/>
    <w:rsid w:val="00666835"/>
    <w:rsid w:val="006854EE"/>
    <w:rsid w:val="006936D0"/>
    <w:rsid w:val="0069424B"/>
    <w:rsid w:val="006A46CB"/>
    <w:rsid w:val="006B55EE"/>
    <w:rsid w:val="006C1933"/>
    <w:rsid w:val="00706709"/>
    <w:rsid w:val="00711D46"/>
    <w:rsid w:val="00715ED5"/>
    <w:rsid w:val="00716F6B"/>
    <w:rsid w:val="00720AB8"/>
    <w:rsid w:val="0072676D"/>
    <w:rsid w:val="00734046"/>
    <w:rsid w:val="007943BD"/>
    <w:rsid w:val="007B1BC1"/>
    <w:rsid w:val="007D46C3"/>
    <w:rsid w:val="00801FC1"/>
    <w:rsid w:val="008215AD"/>
    <w:rsid w:val="00852DE0"/>
    <w:rsid w:val="00882ADE"/>
    <w:rsid w:val="0088517C"/>
    <w:rsid w:val="00892A58"/>
    <w:rsid w:val="008A5D91"/>
    <w:rsid w:val="008E3AD9"/>
    <w:rsid w:val="008E7B45"/>
    <w:rsid w:val="008F2CBE"/>
    <w:rsid w:val="00957E11"/>
    <w:rsid w:val="00973B4B"/>
    <w:rsid w:val="00992506"/>
    <w:rsid w:val="009A0234"/>
    <w:rsid w:val="009B7E8D"/>
    <w:rsid w:val="009C1C86"/>
    <w:rsid w:val="009D408F"/>
    <w:rsid w:val="009E1360"/>
    <w:rsid w:val="009E2852"/>
    <w:rsid w:val="00A21C04"/>
    <w:rsid w:val="00A23F9D"/>
    <w:rsid w:val="00A27DCE"/>
    <w:rsid w:val="00A41E20"/>
    <w:rsid w:val="00A6333C"/>
    <w:rsid w:val="00AA3A18"/>
    <w:rsid w:val="00AB4509"/>
    <w:rsid w:val="00AC483A"/>
    <w:rsid w:val="00AD37CD"/>
    <w:rsid w:val="00AE357D"/>
    <w:rsid w:val="00B26E7E"/>
    <w:rsid w:val="00B46345"/>
    <w:rsid w:val="00B47980"/>
    <w:rsid w:val="00B520A7"/>
    <w:rsid w:val="00B61B19"/>
    <w:rsid w:val="00B62A26"/>
    <w:rsid w:val="00B7055F"/>
    <w:rsid w:val="00B76073"/>
    <w:rsid w:val="00B80D31"/>
    <w:rsid w:val="00BA3C32"/>
    <w:rsid w:val="00BD04E7"/>
    <w:rsid w:val="00C4432A"/>
    <w:rsid w:val="00C627C4"/>
    <w:rsid w:val="00C72526"/>
    <w:rsid w:val="00C86256"/>
    <w:rsid w:val="00CA3213"/>
    <w:rsid w:val="00CC5D7D"/>
    <w:rsid w:val="00CC7C8A"/>
    <w:rsid w:val="00CD0AE8"/>
    <w:rsid w:val="00CD7849"/>
    <w:rsid w:val="00CE4B09"/>
    <w:rsid w:val="00CE78F6"/>
    <w:rsid w:val="00D10C54"/>
    <w:rsid w:val="00D45F64"/>
    <w:rsid w:val="00D576B9"/>
    <w:rsid w:val="00D60690"/>
    <w:rsid w:val="00D640CD"/>
    <w:rsid w:val="00D75586"/>
    <w:rsid w:val="00D829C5"/>
    <w:rsid w:val="00D83BF0"/>
    <w:rsid w:val="00DB79FB"/>
    <w:rsid w:val="00E020F9"/>
    <w:rsid w:val="00E15792"/>
    <w:rsid w:val="00E171A6"/>
    <w:rsid w:val="00E6718D"/>
    <w:rsid w:val="00E8432C"/>
    <w:rsid w:val="00ED51C4"/>
    <w:rsid w:val="00ED523C"/>
    <w:rsid w:val="00EE3E31"/>
    <w:rsid w:val="00EE5AD3"/>
    <w:rsid w:val="00EF2DA2"/>
    <w:rsid w:val="00EF3BE5"/>
    <w:rsid w:val="00F14A4D"/>
    <w:rsid w:val="00F60AA5"/>
    <w:rsid w:val="00F834D6"/>
    <w:rsid w:val="00F938A6"/>
    <w:rsid w:val="00FA062C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EBD"/>
    <w:rPr>
      <w:sz w:val="24"/>
      <w:szCs w:val="24"/>
    </w:rPr>
  </w:style>
  <w:style w:type="paragraph" w:styleId="1">
    <w:name w:val="heading 1"/>
    <w:basedOn w:val="a"/>
    <w:qFormat/>
    <w:rsid w:val="00716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6F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6F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F6B"/>
    <w:rPr>
      <w:color w:val="0000FF"/>
      <w:u w:val="single"/>
    </w:rPr>
  </w:style>
  <w:style w:type="character" w:customStyle="1" w:styleId="grame">
    <w:name w:val="grame"/>
    <w:basedOn w:val="a0"/>
    <w:rsid w:val="00716F6B"/>
  </w:style>
  <w:style w:type="paragraph" w:styleId="a4">
    <w:name w:val="Body Text"/>
    <w:basedOn w:val="a"/>
    <w:rsid w:val="00716F6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16F6B"/>
  </w:style>
  <w:style w:type="paragraph" w:customStyle="1" w:styleId="nospacing">
    <w:name w:val="nospacing"/>
    <w:basedOn w:val="a"/>
    <w:rsid w:val="00716F6B"/>
    <w:pPr>
      <w:spacing w:before="100" w:beforeAutospacing="1" w:after="100" w:afterAutospacing="1"/>
    </w:pPr>
  </w:style>
  <w:style w:type="paragraph" w:customStyle="1" w:styleId="10">
    <w:name w:val="10"/>
    <w:basedOn w:val="a"/>
    <w:rsid w:val="00716F6B"/>
    <w:pPr>
      <w:spacing w:before="100" w:beforeAutospacing="1" w:after="100" w:afterAutospacing="1"/>
    </w:pPr>
  </w:style>
  <w:style w:type="paragraph" w:styleId="a5">
    <w:name w:val="Body Text Indent"/>
    <w:basedOn w:val="a"/>
    <w:rsid w:val="00716F6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716F6B"/>
    <w:pPr>
      <w:spacing w:before="100" w:beforeAutospacing="1" w:after="100" w:afterAutospacing="1"/>
    </w:pPr>
  </w:style>
  <w:style w:type="character" w:customStyle="1" w:styleId="fontstyle47">
    <w:name w:val="fontstyle47"/>
    <w:basedOn w:val="a0"/>
    <w:rsid w:val="00716F6B"/>
  </w:style>
  <w:style w:type="paragraph" w:customStyle="1" w:styleId="consplusnormal">
    <w:name w:val="consplusnormal"/>
    <w:basedOn w:val="a"/>
    <w:rsid w:val="00716F6B"/>
    <w:pPr>
      <w:spacing w:before="100" w:beforeAutospacing="1" w:after="100" w:afterAutospacing="1"/>
    </w:pPr>
  </w:style>
  <w:style w:type="paragraph" w:customStyle="1" w:styleId="11">
    <w:name w:val="11"/>
    <w:basedOn w:val="a"/>
    <w:rsid w:val="00716F6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16F6B"/>
    <w:pPr>
      <w:spacing w:before="100" w:beforeAutospacing="1" w:after="100" w:afterAutospacing="1"/>
    </w:pPr>
  </w:style>
  <w:style w:type="paragraph" w:styleId="a6">
    <w:name w:val="Normal (Web)"/>
    <w:basedOn w:val="a"/>
    <w:rsid w:val="00716F6B"/>
    <w:pPr>
      <w:spacing w:before="100" w:beforeAutospacing="1" w:after="100" w:afterAutospacing="1"/>
    </w:pPr>
  </w:style>
  <w:style w:type="character" w:styleId="a7">
    <w:name w:val="Strong"/>
    <w:qFormat/>
    <w:rsid w:val="00716F6B"/>
    <w:rPr>
      <w:b/>
      <w:bCs/>
    </w:rPr>
  </w:style>
  <w:style w:type="paragraph" w:customStyle="1" w:styleId="msonormalbullet2gif">
    <w:name w:val="msonormalbullet2gif"/>
    <w:basedOn w:val="a"/>
    <w:rsid w:val="00716F6B"/>
    <w:pPr>
      <w:spacing w:before="100" w:beforeAutospacing="1" w:after="100" w:afterAutospacing="1"/>
    </w:pPr>
  </w:style>
  <w:style w:type="paragraph" w:customStyle="1" w:styleId="msonormalbullet2gifcxspmiddle">
    <w:name w:val="msonormalbullet2gifcxspmiddle"/>
    <w:basedOn w:val="a"/>
    <w:rsid w:val="00716F6B"/>
    <w:pPr>
      <w:spacing w:before="100" w:beforeAutospacing="1" w:after="100" w:afterAutospacing="1"/>
    </w:pPr>
  </w:style>
  <w:style w:type="paragraph" w:customStyle="1" w:styleId="msonormalbullet2gifcxsplast">
    <w:name w:val="msonormalbullet2gifcxsplast"/>
    <w:basedOn w:val="a"/>
    <w:rsid w:val="00716F6B"/>
    <w:pPr>
      <w:spacing w:before="100" w:beforeAutospacing="1" w:after="100" w:afterAutospacing="1"/>
    </w:pPr>
  </w:style>
  <w:style w:type="paragraph" w:styleId="a8">
    <w:name w:val="Title"/>
    <w:basedOn w:val="a"/>
    <w:qFormat/>
    <w:rsid w:val="00716F6B"/>
    <w:pPr>
      <w:spacing w:before="100" w:beforeAutospacing="1" w:after="100" w:afterAutospacing="1"/>
    </w:pPr>
  </w:style>
  <w:style w:type="paragraph" w:styleId="a9">
    <w:name w:val="Subtitle"/>
    <w:basedOn w:val="a"/>
    <w:qFormat/>
    <w:rsid w:val="00716F6B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EF2DA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2D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rsid w:val="00577FC1"/>
    <w:rPr>
      <w:b/>
      <w:bCs/>
      <w:color w:val="auto"/>
      <w:sz w:val="26"/>
      <w:szCs w:val="26"/>
    </w:rPr>
  </w:style>
  <w:style w:type="paragraph" w:customStyle="1" w:styleId="ConsPlusNonformat">
    <w:name w:val="ConsPlusNonformat"/>
    <w:uiPriority w:val="99"/>
    <w:rsid w:val="00046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E020F9"/>
    <w:rPr>
      <w:b/>
      <w:bCs/>
      <w:color w:val="26282F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E020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uiPriority w:val="99"/>
    <w:rsid w:val="00E020F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8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81E6-6E86-4038-BEAC-E1ECF4B9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Reanimator Extreme Edition</Company>
  <LinksUpToDate>false</LinksUpToDate>
  <CharactersWithSpaces>3393</CharactersWithSpaces>
  <SharedDoc>false</SharedDoc>
  <HLinks>
    <vt:vector size="150" baseType="variant">
      <vt:variant>
        <vt:i4>5177429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consultantplus://offline/ref=EDBFACD518459B61394C9F3DEC1F22396C6ECF4722B6E6DD851A6ABDEDmDF8N</vt:lpwstr>
      </vt:variant>
      <vt:variant>
        <vt:lpwstr/>
      </vt:variant>
      <vt:variant>
        <vt:i4>6422587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Par2917</vt:lpwstr>
      </vt:variant>
      <vt:variant>
        <vt:i4>6488123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Par2907</vt:lpwstr>
      </vt:variant>
      <vt:variant>
        <vt:i4>5177429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consultantplus://offline/ref=EDBFACD518459B61394C9F3DEC1F22396C6ECF4722B6E6DD851A6ABDEDmDF8N</vt:lpwstr>
      </vt:variant>
      <vt:variant>
        <vt:lpwstr/>
      </vt:variant>
      <vt:variant>
        <vt:i4>6750267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Par2949</vt:lpwstr>
      </vt:variant>
      <vt:variant>
        <vt:i4>7143478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Par448</vt:lpwstr>
      </vt:variant>
      <vt:variant>
        <vt:i4>6553650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8060991</vt:i4>
      </vt:variant>
      <vt:variant>
        <vt:i4>51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6684721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8060991</vt:i4>
      </vt:variant>
      <vt:variant>
        <vt:i4>42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6750259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6619190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6553654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6291510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6488118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garantf1://23840879.6/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Оператор</dc:creator>
  <cp:keywords/>
  <cp:lastModifiedBy>Buh_2</cp:lastModifiedBy>
  <cp:revision>11</cp:revision>
  <cp:lastPrinted>2015-11-06T11:45:00Z</cp:lastPrinted>
  <dcterms:created xsi:type="dcterms:W3CDTF">2014-08-14T11:34:00Z</dcterms:created>
  <dcterms:modified xsi:type="dcterms:W3CDTF">2015-11-06T11:45:00Z</dcterms:modified>
</cp:coreProperties>
</file>